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BE2B" w14:textId="77777777" w:rsidR="008F746D" w:rsidRPr="00822803" w:rsidRDefault="008F746D" w:rsidP="008F746D">
      <w:pPr>
        <w:rPr>
          <w:rFonts w:ascii="ＭＳ Ｐゴシック" w:eastAsia="ＭＳ Ｐゴシック" w:hAnsi="ＭＳ Ｐゴシック"/>
          <w:b/>
          <w:bCs/>
          <w:sz w:val="32"/>
          <w:szCs w:val="32"/>
        </w:rPr>
      </w:pPr>
      <w:r w:rsidRPr="00822803">
        <w:rPr>
          <w:rFonts w:ascii="ＭＳ Ｐゴシック" w:eastAsia="ＭＳ Ｐゴシック" w:hAnsi="ＭＳ Ｐゴシック" w:hint="eastAsia"/>
          <w:b/>
          <w:bCs/>
          <w:sz w:val="32"/>
          <w:szCs w:val="32"/>
        </w:rPr>
        <w:t>＜院内感染対策指針＞</w:t>
      </w:r>
    </w:p>
    <w:p w14:paraId="768B798B" w14:textId="77777777" w:rsidR="008F746D" w:rsidRDefault="008F746D" w:rsidP="008F746D">
      <w:pPr>
        <w:rPr>
          <w:sz w:val="24"/>
        </w:rPr>
      </w:pPr>
      <w:r>
        <w:rPr>
          <w:rFonts w:hint="eastAsia"/>
          <w:sz w:val="24"/>
        </w:rPr>
        <w:t xml:space="preserve">　　　　　　　　　　　　　　　　　　　　　　　　　　　医療法人文佑会　原病院</w:t>
      </w:r>
    </w:p>
    <w:p w14:paraId="5FC2C87F" w14:textId="77777777" w:rsidR="008F746D" w:rsidRDefault="008F746D" w:rsidP="008F746D">
      <w:pPr>
        <w:rPr>
          <w:sz w:val="24"/>
        </w:rPr>
      </w:pPr>
      <w:r>
        <w:rPr>
          <w:rFonts w:hint="eastAsia"/>
          <w:sz w:val="24"/>
        </w:rPr>
        <w:t xml:space="preserve">　　　　　　　　　　　　　　　　　　　　　　　　　　　院内感染対策委員会</w:t>
      </w:r>
    </w:p>
    <w:p w14:paraId="4E92ABD8" w14:textId="77777777" w:rsidR="008F746D" w:rsidRDefault="008F746D" w:rsidP="008F746D">
      <w:pPr>
        <w:rPr>
          <w:sz w:val="24"/>
        </w:rPr>
      </w:pPr>
      <w:r>
        <w:rPr>
          <w:rFonts w:hint="eastAsia"/>
          <w:sz w:val="24"/>
        </w:rPr>
        <w:t xml:space="preserve">　　　　　　　　　　　　　　　　　　　　　　　　　</w:t>
      </w:r>
    </w:p>
    <w:p w14:paraId="6BD75309" w14:textId="77777777" w:rsidR="008F746D" w:rsidRDefault="008F746D" w:rsidP="008F746D">
      <w:pPr>
        <w:rPr>
          <w:sz w:val="24"/>
        </w:rPr>
      </w:pPr>
    </w:p>
    <w:p w14:paraId="3E996ABE" w14:textId="77777777" w:rsidR="008F746D" w:rsidRDefault="008F746D" w:rsidP="008F746D">
      <w:pPr>
        <w:rPr>
          <w:sz w:val="24"/>
        </w:rPr>
      </w:pPr>
    </w:p>
    <w:p w14:paraId="1EA0D936" w14:textId="77777777" w:rsidR="008F746D" w:rsidRDefault="008F746D" w:rsidP="008F746D">
      <w:pPr>
        <w:ind w:firstLineChars="100" w:firstLine="240"/>
        <w:rPr>
          <w:sz w:val="24"/>
        </w:rPr>
      </w:pPr>
      <w:r>
        <w:rPr>
          <w:rFonts w:hint="eastAsia"/>
          <w:sz w:val="24"/>
        </w:rPr>
        <w:t>1</w:t>
      </w:r>
      <w:r>
        <w:rPr>
          <w:rFonts w:hint="eastAsia"/>
          <w:sz w:val="24"/>
        </w:rPr>
        <w:t>．院内感染対策に関する基本的な考え方</w:t>
      </w:r>
    </w:p>
    <w:p w14:paraId="1BB9AC75" w14:textId="77777777" w:rsidR="008F746D" w:rsidRDefault="008F746D" w:rsidP="008F746D">
      <w:pPr>
        <w:ind w:firstLineChars="400" w:firstLine="960"/>
        <w:rPr>
          <w:sz w:val="24"/>
        </w:rPr>
      </w:pPr>
      <w:r>
        <w:rPr>
          <w:rFonts w:hint="eastAsia"/>
          <w:sz w:val="24"/>
        </w:rPr>
        <w:t>文佑会原病院（以下｢本院｣）は、医療の安全の下、院内感染の防止を図り、</w:t>
      </w:r>
    </w:p>
    <w:p w14:paraId="3D19D50D" w14:textId="77777777" w:rsidR="008F746D" w:rsidRDefault="008F746D" w:rsidP="008F746D">
      <w:pPr>
        <w:ind w:firstLineChars="400" w:firstLine="960"/>
        <w:rPr>
          <w:sz w:val="24"/>
        </w:rPr>
      </w:pPr>
      <w:r>
        <w:rPr>
          <w:rFonts w:hint="eastAsia"/>
          <w:sz w:val="24"/>
        </w:rPr>
        <w:t>患者様に安全で良質な医療の提供ができるように努めます。</w:t>
      </w:r>
    </w:p>
    <w:p w14:paraId="230F37AE" w14:textId="77777777" w:rsidR="008F746D" w:rsidRPr="00A04897" w:rsidRDefault="008F746D" w:rsidP="008F746D">
      <w:pPr>
        <w:ind w:firstLineChars="400" w:firstLine="960"/>
        <w:rPr>
          <w:sz w:val="24"/>
        </w:rPr>
      </w:pPr>
      <w:r w:rsidRPr="00A04897">
        <w:rPr>
          <w:rFonts w:hint="eastAsia"/>
          <w:sz w:val="24"/>
        </w:rPr>
        <w:t>またその実現のため、有効な活動ができる組織作りや</w:t>
      </w:r>
      <w:r>
        <w:rPr>
          <w:rFonts w:hint="eastAsia"/>
          <w:sz w:val="24"/>
        </w:rPr>
        <w:t>、</w:t>
      </w:r>
      <w:r w:rsidRPr="00A04897">
        <w:rPr>
          <w:rFonts w:hint="eastAsia"/>
          <w:sz w:val="24"/>
        </w:rPr>
        <w:t>マニュアルの作成等に取り組み、</w:t>
      </w:r>
    </w:p>
    <w:p w14:paraId="19D7CD87" w14:textId="77777777" w:rsidR="008F746D" w:rsidRPr="00A04897" w:rsidRDefault="008F746D" w:rsidP="008F746D">
      <w:pPr>
        <w:ind w:firstLineChars="400" w:firstLine="960"/>
        <w:rPr>
          <w:sz w:val="24"/>
        </w:rPr>
      </w:pPr>
      <w:r w:rsidRPr="00A04897">
        <w:rPr>
          <w:rFonts w:hint="eastAsia"/>
          <w:sz w:val="24"/>
        </w:rPr>
        <w:t>職員一人一人が理解、把握し意識と知識の向上に努め、院内感染予防対策に邁進します。</w:t>
      </w:r>
    </w:p>
    <w:p w14:paraId="06F47A2E" w14:textId="77777777" w:rsidR="008F746D" w:rsidRPr="008F45C0" w:rsidRDefault="008F746D" w:rsidP="008F746D">
      <w:pPr>
        <w:rPr>
          <w:sz w:val="24"/>
        </w:rPr>
      </w:pPr>
    </w:p>
    <w:p w14:paraId="6BFFEAC9" w14:textId="77777777" w:rsidR="008F746D" w:rsidRDefault="008F746D" w:rsidP="008F746D">
      <w:pPr>
        <w:rPr>
          <w:sz w:val="24"/>
        </w:rPr>
      </w:pPr>
    </w:p>
    <w:p w14:paraId="53DF0413" w14:textId="77777777" w:rsidR="008F746D" w:rsidRDefault="008F746D" w:rsidP="008F746D">
      <w:pPr>
        <w:ind w:firstLineChars="100" w:firstLine="240"/>
        <w:rPr>
          <w:sz w:val="24"/>
        </w:rPr>
      </w:pPr>
      <w:r>
        <w:rPr>
          <w:rFonts w:hint="eastAsia"/>
          <w:sz w:val="24"/>
        </w:rPr>
        <w:t>2</w:t>
      </w:r>
      <w:r>
        <w:rPr>
          <w:rFonts w:hint="eastAsia"/>
          <w:sz w:val="24"/>
        </w:rPr>
        <w:t>．院内感染対策のための委員会とその他の組織に関する基本的事項</w:t>
      </w:r>
    </w:p>
    <w:p w14:paraId="2DAC2BD7" w14:textId="77777777" w:rsidR="008F746D" w:rsidRDefault="008F746D" w:rsidP="008F746D">
      <w:pPr>
        <w:numPr>
          <w:ilvl w:val="0"/>
          <w:numId w:val="2"/>
        </w:numPr>
        <w:rPr>
          <w:sz w:val="24"/>
        </w:rPr>
      </w:pPr>
      <w:r>
        <w:rPr>
          <w:rFonts w:hint="eastAsia"/>
          <w:sz w:val="24"/>
        </w:rPr>
        <w:t>本院における院内感染対策に関する意志決定機関として、</w:t>
      </w:r>
    </w:p>
    <w:p w14:paraId="411A8FE7" w14:textId="77777777" w:rsidR="008F746D" w:rsidRDefault="008F746D" w:rsidP="008F746D">
      <w:pPr>
        <w:ind w:leftChars="457" w:left="960"/>
        <w:rPr>
          <w:sz w:val="24"/>
        </w:rPr>
      </w:pPr>
      <w:r>
        <w:rPr>
          <w:rFonts w:hint="eastAsia"/>
          <w:sz w:val="24"/>
        </w:rPr>
        <w:t>病院長を委員長とした院内感染対策委員会を設置し、毎月</w:t>
      </w:r>
      <w:r>
        <w:rPr>
          <w:rFonts w:ascii="ＭＳ 明朝" w:hAnsi="ＭＳ 明朝" w:hint="eastAsia"/>
          <w:sz w:val="24"/>
        </w:rPr>
        <w:t>1</w:t>
      </w:r>
      <w:r>
        <w:rPr>
          <w:rFonts w:hint="eastAsia"/>
          <w:sz w:val="24"/>
        </w:rPr>
        <w:t>回会議を行い、</w:t>
      </w:r>
    </w:p>
    <w:p w14:paraId="330F5E9F" w14:textId="77777777" w:rsidR="008F746D" w:rsidRDefault="008F746D" w:rsidP="008F746D">
      <w:pPr>
        <w:ind w:leftChars="457" w:left="960"/>
        <w:rPr>
          <w:sz w:val="24"/>
        </w:rPr>
      </w:pPr>
      <w:r>
        <w:rPr>
          <w:rFonts w:hint="eastAsia"/>
          <w:sz w:val="24"/>
        </w:rPr>
        <w:t>感染対策に関する事項を検討する。</w:t>
      </w:r>
    </w:p>
    <w:p w14:paraId="6FADBB19" w14:textId="77777777" w:rsidR="008F746D" w:rsidRDefault="008F746D" w:rsidP="008F746D">
      <w:pPr>
        <w:numPr>
          <w:ilvl w:val="0"/>
          <w:numId w:val="2"/>
        </w:numPr>
        <w:rPr>
          <w:sz w:val="24"/>
        </w:rPr>
      </w:pPr>
      <w:r>
        <w:rPr>
          <w:rFonts w:hint="eastAsia"/>
          <w:sz w:val="24"/>
        </w:rPr>
        <w:t>感染対策に関する実働的組織として感染制御チーム、感染防止小委員会を設置し、</w:t>
      </w:r>
    </w:p>
    <w:p w14:paraId="76EF96E7" w14:textId="77777777" w:rsidR="008F746D" w:rsidRPr="002C0634" w:rsidRDefault="008F746D" w:rsidP="008F746D">
      <w:pPr>
        <w:ind w:left="960"/>
        <w:rPr>
          <w:sz w:val="24"/>
        </w:rPr>
      </w:pPr>
      <w:r w:rsidRPr="002C0634">
        <w:rPr>
          <w:rFonts w:hint="eastAsia"/>
          <w:sz w:val="24"/>
        </w:rPr>
        <w:t>感染予防に関する情報収集や問題点に</w:t>
      </w:r>
      <w:r>
        <w:rPr>
          <w:rFonts w:hint="eastAsia"/>
          <w:sz w:val="24"/>
        </w:rPr>
        <w:t>、</w:t>
      </w:r>
      <w:r w:rsidRPr="002C0634">
        <w:rPr>
          <w:rFonts w:hint="eastAsia"/>
          <w:sz w:val="24"/>
        </w:rPr>
        <w:t xml:space="preserve">迅速な対応と改善策を講じる。　</w:t>
      </w:r>
    </w:p>
    <w:p w14:paraId="607D209D" w14:textId="77777777" w:rsidR="008F746D" w:rsidRDefault="008F746D" w:rsidP="008F746D">
      <w:pPr>
        <w:numPr>
          <w:ilvl w:val="0"/>
          <w:numId w:val="2"/>
        </w:numPr>
        <w:rPr>
          <w:sz w:val="24"/>
        </w:rPr>
      </w:pPr>
      <w:r>
        <w:rPr>
          <w:rFonts w:hint="eastAsia"/>
          <w:sz w:val="24"/>
        </w:rPr>
        <w:t>院内感染対策委員会、感染制御チーム及び感染防止小委員会の、運営に関しては</w:t>
      </w:r>
    </w:p>
    <w:p w14:paraId="3B591B40" w14:textId="77777777" w:rsidR="008F746D" w:rsidRPr="002C0634" w:rsidRDefault="008F746D" w:rsidP="008F746D">
      <w:pPr>
        <w:ind w:left="960"/>
        <w:rPr>
          <w:sz w:val="24"/>
        </w:rPr>
      </w:pPr>
      <w:r>
        <w:rPr>
          <w:rFonts w:hint="eastAsia"/>
          <w:sz w:val="24"/>
        </w:rPr>
        <w:t>別途</w:t>
      </w:r>
      <w:r w:rsidRPr="002C0634">
        <w:rPr>
          <w:rFonts w:hint="eastAsia"/>
          <w:sz w:val="24"/>
        </w:rPr>
        <w:t>規程を設ける。</w:t>
      </w:r>
    </w:p>
    <w:p w14:paraId="64773586" w14:textId="77777777" w:rsidR="008F746D" w:rsidRPr="008F45C0" w:rsidRDefault="008F746D" w:rsidP="008F746D">
      <w:pPr>
        <w:rPr>
          <w:sz w:val="24"/>
        </w:rPr>
      </w:pPr>
    </w:p>
    <w:p w14:paraId="4C4D3643" w14:textId="77777777" w:rsidR="008F746D" w:rsidRDefault="008F746D" w:rsidP="008F746D">
      <w:pPr>
        <w:rPr>
          <w:sz w:val="24"/>
        </w:rPr>
      </w:pPr>
    </w:p>
    <w:p w14:paraId="49278759" w14:textId="77777777" w:rsidR="008F746D" w:rsidRDefault="008F746D" w:rsidP="008F746D">
      <w:pPr>
        <w:ind w:firstLineChars="100" w:firstLine="240"/>
        <w:rPr>
          <w:sz w:val="24"/>
        </w:rPr>
      </w:pPr>
      <w:r>
        <w:rPr>
          <w:rFonts w:hint="eastAsia"/>
          <w:sz w:val="24"/>
        </w:rPr>
        <w:t>3</w:t>
      </w:r>
      <w:r>
        <w:rPr>
          <w:rFonts w:hint="eastAsia"/>
          <w:sz w:val="24"/>
        </w:rPr>
        <w:t>．院内感染対策のための職員に対する研修に関する基本方針</w:t>
      </w:r>
    </w:p>
    <w:p w14:paraId="0C804776" w14:textId="77777777" w:rsidR="008F746D" w:rsidRDefault="008F746D" w:rsidP="008F746D">
      <w:pPr>
        <w:ind w:firstLineChars="400" w:firstLine="960"/>
        <w:rPr>
          <w:sz w:val="24"/>
        </w:rPr>
      </w:pPr>
      <w:r>
        <w:rPr>
          <w:rFonts w:hint="eastAsia"/>
          <w:sz w:val="24"/>
        </w:rPr>
        <w:t>院内感染対策の基本的考え方及び具体的方策について、周知徹底を図ることを目的に</w:t>
      </w:r>
    </w:p>
    <w:p w14:paraId="30424373" w14:textId="77777777" w:rsidR="008F746D" w:rsidRDefault="008F746D" w:rsidP="008F746D">
      <w:pPr>
        <w:ind w:firstLineChars="400" w:firstLine="960"/>
        <w:rPr>
          <w:sz w:val="24"/>
        </w:rPr>
      </w:pPr>
      <w:r>
        <w:rPr>
          <w:rFonts w:hint="eastAsia"/>
          <w:sz w:val="24"/>
        </w:rPr>
        <w:t>全職員を対象とする年２回以上の院内研修を行う。</w:t>
      </w:r>
    </w:p>
    <w:p w14:paraId="7922547C" w14:textId="77777777" w:rsidR="008F746D" w:rsidRDefault="008F746D" w:rsidP="008F746D">
      <w:pPr>
        <w:ind w:firstLineChars="400" w:firstLine="960"/>
        <w:rPr>
          <w:sz w:val="24"/>
        </w:rPr>
      </w:pPr>
      <w:r>
        <w:rPr>
          <w:rFonts w:hint="eastAsia"/>
          <w:sz w:val="24"/>
        </w:rPr>
        <w:t>また外部研修等の参加を広く呼びかけ、知識の向上を図る。</w:t>
      </w:r>
    </w:p>
    <w:p w14:paraId="351024B7" w14:textId="77777777" w:rsidR="008F746D" w:rsidRPr="008F45C0" w:rsidRDefault="008F746D" w:rsidP="008F746D">
      <w:pPr>
        <w:rPr>
          <w:sz w:val="24"/>
        </w:rPr>
      </w:pPr>
    </w:p>
    <w:p w14:paraId="475D4A23" w14:textId="77777777" w:rsidR="008F746D" w:rsidRDefault="008F746D" w:rsidP="008F746D">
      <w:pPr>
        <w:rPr>
          <w:sz w:val="24"/>
        </w:rPr>
      </w:pPr>
    </w:p>
    <w:p w14:paraId="60F1E965" w14:textId="77777777" w:rsidR="008F746D" w:rsidRDefault="008F746D" w:rsidP="008F746D">
      <w:pPr>
        <w:ind w:firstLineChars="100" w:firstLine="240"/>
        <w:rPr>
          <w:sz w:val="24"/>
        </w:rPr>
      </w:pPr>
      <w:r>
        <w:rPr>
          <w:rFonts w:hint="eastAsia"/>
          <w:sz w:val="24"/>
        </w:rPr>
        <w:t>4</w:t>
      </w:r>
      <w:r>
        <w:rPr>
          <w:rFonts w:hint="eastAsia"/>
          <w:sz w:val="24"/>
        </w:rPr>
        <w:t>．感染症の発生状況の報告に関する基本方針</w:t>
      </w:r>
    </w:p>
    <w:p w14:paraId="3B93A8E0" w14:textId="77777777" w:rsidR="008F746D" w:rsidRPr="00E30F52" w:rsidRDefault="008F746D" w:rsidP="008F746D">
      <w:pPr>
        <w:numPr>
          <w:ilvl w:val="0"/>
          <w:numId w:val="3"/>
        </w:numPr>
        <w:rPr>
          <w:sz w:val="24"/>
        </w:rPr>
      </w:pPr>
      <w:r>
        <w:rPr>
          <w:rFonts w:hint="eastAsia"/>
          <w:sz w:val="24"/>
        </w:rPr>
        <w:t>細菌の検出状況は週報｢感染情報｣を作成し、各部署に配布し</w:t>
      </w:r>
      <w:r w:rsidRPr="00E30F52">
        <w:rPr>
          <w:rFonts w:hint="eastAsia"/>
          <w:sz w:val="24"/>
        </w:rPr>
        <w:t>全職員へ情報の周知を図る。</w:t>
      </w:r>
    </w:p>
    <w:p w14:paraId="2AC26368" w14:textId="77777777" w:rsidR="008F746D" w:rsidRDefault="008F746D" w:rsidP="008F746D">
      <w:pPr>
        <w:numPr>
          <w:ilvl w:val="0"/>
          <w:numId w:val="3"/>
        </w:numPr>
        <w:rPr>
          <w:sz w:val="24"/>
        </w:rPr>
      </w:pPr>
      <w:r>
        <w:rPr>
          <w:rFonts w:hint="eastAsia"/>
          <w:sz w:val="24"/>
        </w:rPr>
        <w:t>薬剤耐性菌など、主要な病原菌については、検査結果報告を受け取り次第、そのつど</w:t>
      </w:r>
    </w:p>
    <w:p w14:paraId="7E6C51F0" w14:textId="77777777" w:rsidR="008F746D" w:rsidRDefault="008F746D" w:rsidP="008F746D">
      <w:pPr>
        <w:ind w:left="960"/>
        <w:rPr>
          <w:sz w:val="24"/>
        </w:rPr>
      </w:pPr>
      <w:r>
        <w:rPr>
          <w:rFonts w:hint="eastAsia"/>
          <w:sz w:val="24"/>
        </w:rPr>
        <w:t>｢感染状況｣を作成し、各部署に配布し全職員の周知徹底を図り、院内感染予防に努める。</w:t>
      </w:r>
    </w:p>
    <w:p w14:paraId="1C905721" w14:textId="77777777" w:rsidR="008F746D" w:rsidRDefault="008F746D" w:rsidP="008F746D">
      <w:pPr>
        <w:numPr>
          <w:ilvl w:val="0"/>
          <w:numId w:val="3"/>
        </w:numPr>
        <w:rPr>
          <w:sz w:val="24"/>
        </w:rPr>
      </w:pPr>
      <w:r>
        <w:rPr>
          <w:rFonts w:hint="eastAsia"/>
          <w:sz w:val="24"/>
        </w:rPr>
        <w:t>その他、緊急の感染情報などあれば｢感染緊急情報｣を作成し、各部署に配布する。</w:t>
      </w:r>
    </w:p>
    <w:p w14:paraId="686B590A" w14:textId="77777777" w:rsidR="008F746D" w:rsidRDefault="008F746D" w:rsidP="008F746D">
      <w:pPr>
        <w:ind w:left="960"/>
        <w:rPr>
          <w:sz w:val="24"/>
        </w:rPr>
      </w:pPr>
      <w:r>
        <w:rPr>
          <w:rFonts w:hint="eastAsia"/>
          <w:sz w:val="24"/>
        </w:rPr>
        <w:t>また必要に応じて院内感染対策委員会にて対策を講じる。</w:t>
      </w:r>
    </w:p>
    <w:p w14:paraId="7943BC7B" w14:textId="77777777" w:rsidR="008F746D" w:rsidRDefault="008F746D" w:rsidP="008F746D">
      <w:pPr>
        <w:numPr>
          <w:ilvl w:val="0"/>
          <w:numId w:val="3"/>
        </w:numPr>
        <w:rPr>
          <w:sz w:val="24"/>
        </w:rPr>
      </w:pPr>
      <w:r>
        <w:rPr>
          <w:rFonts w:hint="eastAsia"/>
          <w:sz w:val="24"/>
        </w:rPr>
        <w:t>薬剤耐性菌など、主要な病原菌の感染対策について｢院内感染対策委員会月報｣を</w:t>
      </w:r>
      <w:r w:rsidRPr="008845A9">
        <w:rPr>
          <w:rFonts w:hint="eastAsia"/>
          <w:sz w:val="24"/>
        </w:rPr>
        <w:t>作成し、</w:t>
      </w:r>
    </w:p>
    <w:p w14:paraId="36A2B172" w14:textId="77777777" w:rsidR="008F746D" w:rsidRPr="008845A9" w:rsidRDefault="008F746D" w:rsidP="008F746D">
      <w:pPr>
        <w:ind w:left="960"/>
        <w:rPr>
          <w:sz w:val="24"/>
        </w:rPr>
      </w:pPr>
      <w:r w:rsidRPr="008845A9">
        <w:rPr>
          <w:rFonts w:hint="eastAsia"/>
          <w:sz w:val="24"/>
        </w:rPr>
        <w:t>院内感染対策委員会にて対策を協議し、これを全職員へ報告、対策の実行を促す。</w:t>
      </w:r>
    </w:p>
    <w:p w14:paraId="1A7E3882" w14:textId="77777777" w:rsidR="008F746D" w:rsidRDefault="008F746D" w:rsidP="008F746D">
      <w:pPr>
        <w:rPr>
          <w:sz w:val="24"/>
        </w:rPr>
      </w:pPr>
    </w:p>
    <w:p w14:paraId="432E0054" w14:textId="0A6286CF" w:rsidR="008F746D" w:rsidRDefault="008F746D" w:rsidP="00822803">
      <w:pPr>
        <w:rPr>
          <w:sz w:val="24"/>
        </w:rPr>
      </w:pPr>
    </w:p>
    <w:p w14:paraId="00DA7630" w14:textId="57F4D1BF" w:rsidR="008F746D" w:rsidRDefault="008F746D" w:rsidP="00822803">
      <w:pPr>
        <w:rPr>
          <w:sz w:val="24"/>
        </w:rPr>
      </w:pPr>
    </w:p>
    <w:p w14:paraId="661F8313" w14:textId="61F44A6A" w:rsidR="008F746D" w:rsidRDefault="008F746D" w:rsidP="00822803">
      <w:pPr>
        <w:rPr>
          <w:sz w:val="24"/>
        </w:rPr>
      </w:pPr>
    </w:p>
    <w:p w14:paraId="73D7AE87" w14:textId="344F7212" w:rsidR="008F746D" w:rsidRDefault="008F746D" w:rsidP="00822803">
      <w:pPr>
        <w:rPr>
          <w:sz w:val="24"/>
        </w:rPr>
      </w:pPr>
    </w:p>
    <w:p w14:paraId="438A9F0A" w14:textId="77777777" w:rsidR="008F746D" w:rsidRPr="008F746D" w:rsidRDefault="008F746D" w:rsidP="00822803">
      <w:pPr>
        <w:rPr>
          <w:sz w:val="24"/>
        </w:rPr>
      </w:pPr>
    </w:p>
    <w:p w14:paraId="4240E328" w14:textId="527D6F2E" w:rsidR="009C5ADE" w:rsidRPr="009C5ADE" w:rsidRDefault="00822803" w:rsidP="00822803">
      <w:pPr>
        <w:rPr>
          <w:rFonts w:ascii="ＭＳ Ｐゴシック" w:eastAsia="ＭＳ Ｐゴシック" w:hAnsi="ＭＳ Ｐゴシック" w:cs="DotumChe"/>
          <w:b/>
          <w:bCs/>
          <w:sz w:val="32"/>
          <w:szCs w:val="32"/>
        </w:rPr>
      </w:pPr>
      <w:r w:rsidRPr="00822803">
        <w:rPr>
          <w:rFonts w:ascii="ＭＳ Ｐゴシック" w:eastAsia="ＭＳ Ｐゴシック" w:hAnsi="ＭＳ Ｐゴシック" w:hint="eastAsia"/>
          <w:b/>
          <w:bCs/>
          <w:sz w:val="32"/>
          <w:szCs w:val="32"/>
        </w:rPr>
        <w:lastRenderedPageBreak/>
        <w:t>＜院</w:t>
      </w:r>
      <w:r w:rsidRPr="00822803">
        <w:rPr>
          <w:rFonts w:ascii="ＭＳ Ｐゴシック" w:eastAsia="ＭＳ Ｐゴシック" w:hAnsi="ＭＳ Ｐゴシック" w:cs="ＭＳ 明朝" w:hint="eastAsia"/>
          <w:b/>
          <w:bCs/>
          <w:sz w:val="32"/>
          <w:szCs w:val="32"/>
        </w:rPr>
        <w:t>内</w:t>
      </w:r>
      <w:r w:rsidRPr="00822803">
        <w:rPr>
          <w:rFonts w:ascii="ＭＳ Ｐゴシック" w:eastAsia="ＭＳ Ｐゴシック" w:hAnsi="ＭＳ Ｐゴシック" w:cs="DotumChe" w:hint="eastAsia"/>
          <w:b/>
          <w:bCs/>
          <w:sz w:val="32"/>
          <w:szCs w:val="32"/>
        </w:rPr>
        <w:t>感染</w:t>
      </w:r>
      <w:r w:rsidRPr="00822803">
        <w:rPr>
          <w:rFonts w:ascii="ＭＳ Ｐゴシック" w:eastAsia="ＭＳ Ｐゴシック" w:hAnsi="ＭＳ Ｐゴシック" w:cs="ＭＳ 明朝" w:hint="eastAsia"/>
          <w:b/>
          <w:bCs/>
          <w:sz w:val="32"/>
          <w:szCs w:val="32"/>
        </w:rPr>
        <w:t>対</w:t>
      </w:r>
      <w:r w:rsidRPr="00822803">
        <w:rPr>
          <w:rFonts w:ascii="ＭＳ Ｐゴシック" w:eastAsia="ＭＳ Ｐゴシック" w:hAnsi="ＭＳ Ｐゴシック" w:cs="DotumChe" w:hint="eastAsia"/>
          <w:b/>
          <w:bCs/>
          <w:sz w:val="32"/>
          <w:szCs w:val="32"/>
        </w:rPr>
        <w:t>策指針＞</w:t>
      </w:r>
    </w:p>
    <w:p w14:paraId="4E573E70" w14:textId="77777777" w:rsidR="00822803" w:rsidRDefault="00822803" w:rsidP="00822803">
      <w:pPr>
        <w:rPr>
          <w:sz w:val="24"/>
        </w:rPr>
      </w:pPr>
    </w:p>
    <w:p w14:paraId="04031E6A" w14:textId="77777777" w:rsidR="009C5ADE" w:rsidRDefault="009C5ADE" w:rsidP="00822803">
      <w:pPr>
        <w:rPr>
          <w:sz w:val="24"/>
        </w:rPr>
      </w:pPr>
    </w:p>
    <w:p w14:paraId="5FED32DD" w14:textId="0F18382D" w:rsidR="009C5ADE" w:rsidRDefault="009C5ADE" w:rsidP="00822803">
      <w:pPr>
        <w:rPr>
          <w:sz w:val="24"/>
        </w:rPr>
      </w:pPr>
    </w:p>
    <w:p w14:paraId="2F2FD01E" w14:textId="77777777" w:rsidR="00376AF4" w:rsidRDefault="00376AF4" w:rsidP="00822803">
      <w:pPr>
        <w:rPr>
          <w:sz w:val="24"/>
        </w:rPr>
      </w:pPr>
    </w:p>
    <w:p w14:paraId="29C5231A" w14:textId="77777777" w:rsidR="00822803" w:rsidRDefault="00822803" w:rsidP="00822803">
      <w:pPr>
        <w:ind w:firstLineChars="100" w:firstLine="240"/>
        <w:rPr>
          <w:sz w:val="24"/>
        </w:rPr>
      </w:pPr>
      <w:bookmarkStart w:id="0" w:name="_Hlk67905569"/>
      <w:r>
        <w:rPr>
          <w:rFonts w:hint="eastAsia"/>
          <w:sz w:val="24"/>
        </w:rPr>
        <w:t>5</w:t>
      </w:r>
      <w:r>
        <w:rPr>
          <w:rFonts w:hint="eastAsia"/>
          <w:sz w:val="24"/>
        </w:rPr>
        <w:t>．院内感染発生時の対応に関する基本方針</w:t>
      </w:r>
    </w:p>
    <w:p w14:paraId="0AE0559F" w14:textId="77777777" w:rsidR="0084388A" w:rsidRDefault="00822803" w:rsidP="0084388A">
      <w:pPr>
        <w:ind w:firstLineChars="400" w:firstLine="960"/>
        <w:rPr>
          <w:sz w:val="24"/>
        </w:rPr>
      </w:pPr>
      <w:r>
        <w:rPr>
          <w:rFonts w:hint="eastAsia"/>
          <w:sz w:val="24"/>
        </w:rPr>
        <w:t>院内感染発生が疑われる場合、または院内感染発生時は、別途マニュアルに基づき、</w:t>
      </w:r>
    </w:p>
    <w:p w14:paraId="5B415893" w14:textId="77777777" w:rsidR="0084388A" w:rsidRDefault="00822803" w:rsidP="0084388A">
      <w:pPr>
        <w:ind w:firstLineChars="400" w:firstLine="960"/>
        <w:rPr>
          <w:sz w:val="24"/>
        </w:rPr>
      </w:pPr>
      <w:r>
        <w:rPr>
          <w:rFonts w:hint="eastAsia"/>
          <w:sz w:val="24"/>
        </w:rPr>
        <w:t>緊急院内感染対策会議を招集、開催し速やかに</w:t>
      </w:r>
      <w:r w:rsidR="0084388A">
        <w:rPr>
          <w:rFonts w:hint="eastAsia"/>
          <w:sz w:val="24"/>
        </w:rPr>
        <w:t>、</w:t>
      </w:r>
      <w:r>
        <w:rPr>
          <w:rFonts w:hint="eastAsia"/>
          <w:sz w:val="24"/>
        </w:rPr>
        <w:t>原因究明と改善策を講じ、</w:t>
      </w:r>
    </w:p>
    <w:p w14:paraId="74EFF8DC" w14:textId="77777777" w:rsidR="00822803" w:rsidRDefault="00822803" w:rsidP="0084388A">
      <w:pPr>
        <w:ind w:firstLineChars="400" w:firstLine="960"/>
        <w:rPr>
          <w:sz w:val="24"/>
        </w:rPr>
      </w:pPr>
      <w:r>
        <w:rPr>
          <w:rFonts w:hint="eastAsia"/>
          <w:sz w:val="24"/>
        </w:rPr>
        <w:t>これを実行するため</w:t>
      </w:r>
      <w:r w:rsidR="0084388A">
        <w:rPr>
          <w:rFonts w:hint="eastAsia"/>
          <w:sz w:val="24"/>
        </w:rPr>
        <w:t>、</w:t>
      </w:r>
      <w:r>
        <w:rPr>
          <w:rFonts w:hint="eastAsia"/>
          <w:sz w:val="24"/>
        </w:rPr>
        <w:t>職員全員に周知徹底を図る。</w:t>
      </w:r>
    </w:p>
    <w:p w14:paraId="352AFA9F" w14:textId="77777777" w:rsidR="00822803" w:rsidRDefault="00822803" w:rsidP="00822803">
      <w:pPr>
        <w:ind w:firstLineChars="400" w:firstLine="960"/>
        <w:rPr>
          <w:sz w:val="24"/>
        </w:rPr>
      </w:pPr>
      <w:r>
        <w:rPr>
          <w:rFonts w:hint="eastAsia"/>
          <w:sz w:val="24"/>
        </w:rPr>
        <w:t>また必要に応じ患者や家族に</w:t>
      </w:r>
      <w:r w:rsidR="0084388A">
        <w:rPr>
          <w:rFonts w:hint="eastAsia"/>
          <w:sz w:val="24"/>
        </w:rPr>
        <w:t>、</w:t>
      </w:r>
      <w:r>
        <w:rPr>
          <w:rFonts w:hint="eastAsia"/>
          <w:sz w:val="24"/>
        </w:rPr>
        <w:t>説明を行うとともに</w:t>
      </w:r>
      <w:r w:rsidR="0084388A">
        <w:rPr>
          <w:rFonts w:hint="eastAsia"/>
          <w:sz w:val="24"/>
        </w:rPr>
        <w:t>、</w:t>
      </w:r>
      <w:r>
        <w:rPr>
          <w:rFonts w:hint="eastAsia"/>
          <w:sz w:val="24"/>
        </w:rPr>
        <w:t>保健所等に報告、連絡、相談を行う。</w:t>
      </w:r>
    </w:p>
    <w:p w14:paraId="4F98E92D" w14:textId="77777777" w:rsidR="0061074D" w:rsidRDefault="00822803" w:rsidP="0061074D">
      <w:pPr>
        <w:rPr>
          <w:sz w:val="24"/>
        </w:rPr>
      </w:pPr>
      <w:r>
        <w:rPr>
          <w:rFonts w:hint="eastAsia"/>
          <w:sz w:val="24"/>
        </w:rPr>
        <w:t xml:space="preserve">　</w:t>
      </w:r>
    </w:p>
    <w:p w14:paraId="14F59F2E" w14:textId="77777777" w:rsidR="0061074D" w:rsidRDefault="0061074D" w:rsidP="0061074D">
      <w:pPr>
        <w:rPr>
          <w:sz w:val="24"/>
        </w:rPr>
      </w:pPr>
    </w:p>
    <w:p w14:paraId="465F6A5E" w14:textId="5710062B" w:rsidR="0061074D" w:rsidRDefault="00CC6C22" w:rsidP="0061074D">
      <w:pPr>
        <w:ind w:firstLineChars="100" w:firstLine="240"/>
        <w:rPr>
          <w:sz w:val="24"/>
        </w:rPr>
      </w:pPr>
      <w:r>
        <w:rPr>
          <w:rFonts w:hint="eastAsia"/>
          <w:sz w:val="24"/>
        </w:rPr>
        <w:t>6</w:t>
      </w:r>
      <w:r w:rsidR="0061074D">
        <w:rPr>
          <w:rFonts w:hint="eastAsia"/>
          <w:sz w:val="24"/>
        </w:rPr>
        <w:t>．新型の病原体による感染症発生時対応に関する基本方針</w:t>
      </w:r>
    </w:p>
    <w:p w14:paraId="19A269FB" w14:textId="5B7EB5BD" w:rsidR="00AF05DD" w:rsidRDefault="0061074D" w:rsidP="00AF05DD">
      <w:pPr>
        <w:rPr>
          <w:sz w:val="24"/>
        </w:rPr>
      </w:pPr>
      <w:r>
        <w:rPr>
          <w:rFonts w:hint="eastAsia"/>
          <w:sz w:val="24"/>
        </w:rPr>
        <w:t xml:space="preserve">　　　　新型の病原体による感染症発生時には、</w:t>
      </w:r>
      <w:r w:rsidR="00CC6C22">
        <w:rPr>
          <w:rFonts w:hint="eastAsia"/>
          <w:sz w:val="24"/>
        </w:rPr>
        <w:t>緊急の院内感染対策会議を招集、開催</w:t>
      </w:r>
      <w:bookmarkStart w:id="1" w:name="_Hlk53064481"/>
      <w:r w:rsidR="00AF05DD">
        <w:rPr>
          <w:rFonts w:hint="eastAsia"/>
          <w:sz w:val="24"/>
        </w:rPr>
        <w:t>し</w:t>
      </w:r>
    </w:p>
    <w:p w14:paraId="36ED3EA4" w14:textId="1B671312" w:rsidR="009327D0" w:rsidRDefault="00CC6C22" w:rsidP="009327D0">
      <w:pPr>
        <w:ind w:firstLineChars="400" w:firstLine="960"/>
        <w:rPr>
          <w:sz w:val="24"/>
        </w:rPr>
      </w:pPr>
      <w:r>
        <w:rPr>
          <w:rFonts w:hint="eastAsia"/>
          <w:sz w:val="24"/>
        </w:rPr>
        <w:t>感染対策のための方策を</w:t>
      </w:r>
      <w:bookmarkEnd w:id="1"/>
      <w:r w:rsidR="00A76F93">
        <w:rPr>
          <w:rFonts w:hint="eastAsia"/>
          <w:sz w:val="24"/>
        </w:rPr>
        <w:t>講じる。</w:t>
      </w:r>
      <w:r w:rsidR="00811273">
        <w:rPr>
          <w:rFonts w:hint="eastAsia"/>
          <w:sz w:val="24"/>
        </w:rPr>
        <w:t>また診療継続のための指針を示し、患者及び職員</w:t>
      </w:r>
    </w:p>
    <w:p w14:paraId="1398E4A1" w14:textId="23ACCACF" w:rsidR="00811273" w:rsidRDefault="00811273" w:rsidP="009327D0">
      <w:pPr>
        <w:ind w:firstLineChars="400" w:firstLine="960"/>
        <w:rPr>
          <w:sz w:val="24"/>
        </w:rPr>
      </w:pPr>
      <w:r>
        <w:rPr>
          <w:rFonts w:hint="eastAsia"/>
          <w:sz w:val="24"/>
        </w:rPr>
        <w:t>の安全を確保する。</w:t>
      </w:r>
    </w:p>
    <w:p w14:paraId="178F1744" w14:textId="1A237047" w:rsidR="0061074D" w:rsidRDefault="00CC6C22" w:rsidP="0035086A">
      <w:pPr>
        <w:ind w:firstLineChars="400" w:firstLine="960"/>
        <w:rPr>
          <w:sz w:val="24"/>
        </w:rPr>
      </w:pPr>
      <w:r>
        <w:rPr>
          <w:rFonts w:hint="eastAsia"/>
          <w:sz w:val="24"/>
        </w:rPr>
        <w:t>国、</w:t>
      </w:r>
      <w:r w:rsidR="0061074D">
        <w:rPr>
          <w:rFonts w:hint="eastAsia"/>
          <w:sz w:val="24"/>
        </w:rPr>
        <w:t>県、保健所</w:t>
      </w:r>
      <w:r w:rsidR="001758D2">
        <w:rPr>
          <w:rFonts w:hint="eastAsia"/>
          <w:sz w:val="24"/>
        </w:rPr>
        <w:t>、医師会等</w:t>
      </w:r>
      <w:r>
        <w:rPr>
          <w:rFonts w:hint="eastAsia"/>
          <w:sz w:val="24"/>
        </w:rPr>
        <w:t>の</w:t>
      </w:r>
      <w:r w:rsidR="00DF6EC2">
        <w:rPr>
          <w:rFonts w:hint="eastAsia"/>
          <w:sz w:val="24"/>
        </w:rPr>
        <w:t>感染</w:t>
      </w:r>
      <w:r w:rsidR="0035086A">
        <w:rPr>
          <w:rFonts w:hint="eastAsia"/>
          <w:sz w:val="24"/>
        </w:rPr>
        <w:t>に</w:t>
      </w:r>
      <w:r w:rsidR="00DF6EC2">
        <w:rPr>
          <w:rFonts w:hint="eastAsia"/>
          <w:sz w:val="24"/>
        </w:rPr>
        <w:t>関する</w:t>
      </w:r>
      <w:r w:rsidR="00DE165B">
        <w:rPr>
          <w:rFonts w:hint="eastAsia"/>
          <w:sz w:val="24"/>
        </w:rPr>
        <w:t>情報</w:t>
      </w:r>
      <w:r w:rsidR="0035086A">
        <w:rPr>
          <w:rFonts w:hint="eastAsia"/>
          <w:sz w:val="24"/>
        </w:rPr>
        <w:t>を</w:t>
      </w:r>
      <w:r w:rsidR="00DE165B">
        <w:rPr>
          <w:rFonts w:hint="eastAsia"/>
          <w:sz w:val="24"/>
        </w:rPr>
        <w:t>収集</w:t>
      </w:r>
      <w:r w:rsidR="0035086A">
        <w:rPr>
          <w:rFonts w:hint="eastAsia"/>
          <w:sz w:val="24"/>
        </w:rPr>
        <w:t>するとともに</w:t>
      </w:r>
      <w:r w:rsidR="00DE165B">
        <w:rPr>
          <w:rFonts w:hint="eastAsia"/>
          <w:sz w:val="24"/>
        </w:rPr>
        <w:t>連絡、連携を図</w:t>
      </w:r>
      <w:r w:rsidR="00DF6EC2">
        <w:rPr>
          <w:rFonts w:hint="eastAsia"/>
          <w:sz w:val="24"/>
        </w:rPr>
        <w:t>り</w:t>
      </w:r>
      <w:r w:rsidR="0035086A">
        <w:rPr>
          <w:rFonts w:hint="eastAsia"/>
          <w:sz w:val="24"/>
        </w:rPr>
        <w:t>、</w:t>
      </w:r>
    </w:p>
    <w:p w14:paraId="5226D5EA" w14:textId="2C76DB17" w:rsidR="0035086A" w:rsidRPr="0061074D" w:rsidRDefault="0035086A" w:rsidP="0035086A">
      <w:pPr>
        <w:ind w:firstLineChars="400" w:firstLine="960"/>
        <w:rPr>
          <w:sz w:val="24"/>
        </w:rPr>
      </w:pPr>
      <w:r>
        <w:rPr>
          <w:rFonts w:hint="eastAsia"/>
          <w:sz w:val="24"/>
        </w:rPr>
        <w:t>感染</w:t>
      </w:r>
      <w:r w:rsidR="00AF05DD">
        <w:rPr>
          <w:rFonts w:hint="eastAsia"/>
          <w:sz w:val="24"/>
        </w:rPr>
        <w:t>予防</w:t>
      </w:r>
      <w:r>
        <w:rPr>
          <w:rFonts w:hint="eastAsia"/>
          <w:sz w:val="24"/>
        </w:rPr>
        <w:t>対策</w:t>
      </w:r>
      <w:r w:rsidR="00A76F93">
        <w:rPr>
          <w:rFonts w:hint="eastAsia"/>
          <w:sz w:val="24"/>
        </w:rPr>
        <w:t>を推し進める。</w:t>
      </w:r>
    </w:p>
    <w:p w14:paraId="4CDD726A" w14:textId="1EAFCB19" w:rsidR="00822803" w:rsidRPr="0082223D" w:rsidRDefault="00822803" w:rsidP="00822803">
      <w:pPr>
        <w:rPr>
          <w:sz w:val="24"/>
        </w:rPr>
      </w:pPr>
    </w:p>
    <w:p w14:paraId="667B1F60" w14:textId="77777777" w:rsidR="00822803" w:rsidRDefault="00822803" w:rsidP="00822803">
      <w:pPr>
        <w:rPr>
          <w:sz w:val="24"/>
        </w:rPr>
      </w:pPr>
    </w:p>
    <w:p w14:paraId="1C6FA209" w14:textId="32C4BB16" w:rsidR="00822803" w:rsidRDefault="00CC6C22" w:rsidP="00822803">
      <w:pPr>
        <w:ind w:firstLineChars="100" w:firstLine="240"/>
        <w:rPr>
          <w:sz w:val="24"/>
        </w:rPr>
      </w:pPr>
      <w:r>
        <w:rPr>
          <w:rFonts w:hint="eastAsia"/>
          <w:sz w:val="24"/>
        </w:rPr>
        <w:t>7</w:t>
      </w:r>
      <w:r w:rsidR="00822803">
        <w:rPr>
          <w:rFonts w:hint="eastAsia"/>
          <w:sz w:val="24"/>
        </w:rPr>
        <w:t>．患者等に対する当該指針の閲覧に関する基本方針</w:t>
      </w:r>
    </w:p>
    <w:p w14:paraId="01A7E5ED" w14:textId="77777777" w:rsidR="00822803" w:rsidRDefault="00822803" w:rsidP="00822803">
      <w:pPr>
        <w:rPr>
          <w:sz w:val="24"/>
        </w:rPr>
      </w:pPr>
      <w:r>
        <w:rPr>
          <w:rFonts w:hint="eastAsia"/>
          <w:sz w:val="24"/>
        </w:rPr>
        <w:t xml:space="preserve">　　　　本指針の閲覧には感染対策委員のもと</w:t>
      </w:r>
      <w:r w:rsidR="0084388A">
        <w:rPr>
          <w:rFonts w:hint="eastAsia"/>
          <w:sz w:val="24"/>
        </w:rPr>
        <w:t>、</w:t>
      </w:r>
      <w:r>
        <w:rPr>
          <w:rFonts w:hint="eastAsia"/>
          <w:sz w:val="24"/>
        </w:rPr>
        <w:t>患者等自由に閲覧できる。</w:t>
      </w:r>
    </w:p>
    <w:p w14:paraId="212C607C" w14:textId="77777777" w:rsidR="00A02DE4" w:rsidRDefault="00822803" w:rsidP="00A02DE4">
      <w:pPr>
        <w:rPr>
          <w:sz w:val="24"/>
        </w:rPr>
      </w:pPr>
      <w:r>
        <w:rPr>
          <w:rFonts w:hint="eastAsia"/>
          <w:sz w:val="24"/>
        </w:rPr>
        <w:t xml:space="preserve">　　　　また本院の感染対策に対する考え方を広く周知してもらう為に</w:t>
      </w:r>
      <w:r w:rsidR="00AB13F8">
        <w:rPr>
          <w:rFonts w:hint="eastAsia"/>
          <w:sz w:val="24"/>
        </w:rPr>
        <w:t>、院内に掲示する。</w:t>
      </w:r>
    </w:p>
    <w:p w14:paraId="3E7E2F0B" w14:textId="79273AAD" w:rsidR="00822803" w:rsidRDefault="00822803" w:rsidP="00A02DE4">
      <w:pPr>
        <w:ind w:firstLineChars="400" w:firstLine="960"/>
        <w:rPr>
          <w:sz w:val="24"/>
        </w:rPr>
      </w:pPr>
      <w:r>
        <w:rPr>
          <w:rFonts w:hint="eastAsia"/>
          <w:sz w:val="24"/>
        </w:rPr>
        <w:t>またホームページ等の掲載に努める。</w:t>
      </w:r>
    </w:p>
    <w:p w14:paraId="7102E619" w14:textId="7F88EA42" w:rsidR="007D7A6E" w:rsidRDefault="007D7A6E" w:rsidP="007D7A6E">
      <w:pPr>
        <w:rPr>
          <w:sz w:val="24"/>
        </w:rPr>
      </w:pPr>
    </w:p>
    <w:p w14:paraId="6CEAC5A9" w14:textId="70D8118C" w:rsidR="0061074D" w:rsidRDefault="0061074D" w:rsidP="00CC6C22">
      <w:pPr>
        <w:rPr>
          <w:sz w:val="24"/>
        </w:rPr>
      </w:pPr>
    </w:p>
    <w:p w14:paraId="0AE7E604" w14:textId="035EF507" w:rsidR="00755990" w:rsidRDefault="007D7A6E" w:rsidP="0061074D">
      <w:pPr>
        <w:ind w:firstLineChars="100" w:firstLine="240"/>
        <w:rPr>
          <w:sz w:val="24"/>
        </w:rPr>
      </w:pPr>
      <w:r>
        <w:rPr>
          <w:rFonts w:hint="eastAsia"/>
          <w:sz w:val="24"/>
        </w:rPr>
        <w:t>8</w:t>
      </w:r>
      <w:r w:rsidR="00822803">
        <w:rPr>
          <w:rFonts w:hint="eastAsia"/>
          <w:sz w:val="24"/>
        </w:rPr>
        <w:t>．その他の医療機関内における院内感染対策の推進のために必要な基本方針</w:t>
      </w:r>
    </w:p>
    <w:p w14:paraId="7D6FCB44" w14:textId="77777777" w:rsidR="00755990" w:rsidRDefault="00822803" w:rsidP="00755990">
      <w:pPr>
        <w:ind w:firstLineChars="400" w:firstLine="960"/>
        <w:rPr>
          <w:sz w:val="24"/>
        </w:rPr>
      </w:pPr>
      <w:r>
        <w:rPr>
          <w:rFonts w:hint="eastAsia"/>
          <w:sz w:val="24"/>
        </w:rPr>
        <w:t>職員は院内感染対策委員会が定めた「院内感染対策マニュアル」に基づいて</w:t>
      </w:r>
    </w:p>
    <w:p w14:paraId="44D5E929" w14:textId="77777777" w:rsidR="00755990" w:rsidRDefault="00822803" w:rsidP="00755990">
      <w:pPr>
        <w:ind w:firstLineChars="400" w:firstLine="960"/>
        <w:rPr>
          <w:sz w:val="24"/>
        </w:rPr>
      </w:pPr>
      <w:r>
        <w:rPr>
          <w:rFonts w:hint="eastAsia"/>
          <w:sz w:val="24"/>
        </w:rPr>
        <w:t>院内感染防止に努める。また委員会は必要に応じ</w:t>
      </w:r>
      <w:r w:rsidR="00A02DE4">
        <w:rPr>
          <w:rFonts w:hint="eastAsia"/>
          <w:sz w:val="24"/>
        </w:rPr>
        <w:t>、</w:t>
      </w:r>
      <w:r>
        <w:rPr>
          <w:rFonts w:hint="eastAsia"/>
          <w:sz w:val="24"/>
        </w:rPr>
        <w:t>マニュアルの改訂等を行い、</w:t>
      </w:r>
    </w:p>
    <w:p w14:paraId="5D5EB4AA" w14:textId="77777777" w:rsidR="00822803" w:rsidRDefault="00822803" w:rsidP="00755990">
      <w:pPr>
        <w:ind w:firstLineChars="400" w:firstLine="960"/>
        <w:rPr>
          <w:sz w:val="24"/>
        </w:rPr>
      </w:pPr>
      <w:r>
        <w:rPr>
          <w:rFonts w:hint="eastAsia"/>
          <w:sz w:val="24"/>
        </w:rPr>
        <w:t>常に新たな感染症に</w:t>
      </w:r>
      <w:r w:rsidR="00A02DE4">
        <w:rPr>
          <w:rFonts w:hint="eastAsia"/>
          <w:sz w:val="24"/>
        </w:rPr>
        <w:t>、</w:t>
      </w:r>
      <w:r>
        <w:rPr>
          <w:rFonts w:hint="eastAsia"/>
          <w:sz w:val="24"/>
        </w:rPr>
        <w:t>対処できるよう心がける。</w:t>
      </w:r>
    </w:p>
    <w:p w14:paraId="1545D7BE" w14:textId="77777777" w:rsidR="00822803" w:rsidRDefault="00822803" w:rsidP="00822803">
      <w:pPr>
        <w:ind w:left="960" w:hangingChars="400" w:hanging="960"/>
        <w:rPr>
          <w:sz w:val="24"/>
        </w:rPr>
      </w:pPr>
    </w:p>
    <w:p w14:paraId="337262C6" w14:textId="77777777" w:rsidR="00822803" w:rsidRDefault="00822803" w:rsidP="00822803">
      <w:pPr>
        <w:ind w:left="960" w:hangingChars="400" w:hanging="960"/>
        <w:rPr>
          <w:sz w:val="24"/>
        </w:rPr>
      </w:pPr>
    </w:p>
    <w:p w14:paraId="46441C19" w14:textId="77777777" w:rsidR="00822803" w:rsidRPr="00A02DE4" w:rsidRDefault="00822803" w:rsidP="00822803">
      <w:pPr>
        <w:ind w:left="960" w:hangingChars="400" w:hanging="960"/>
        <w:rPr>
          <w:sz w:val="24"/>
        </w:rPr>
      </w:pPr>
    </w:p>
    <w:p w14:paraId="3DF6C093" w14:textId="77777777" w:rsidR="00822803" w:rsidRDefault="00822803" w:rsidP="00822803">
      <w:pPr>
        <w:ind w:left="960" w:hangingChars="400" w:hanging="960"/>
        <w:rPr>
          <w:sz w:val="24"/>
        </w:rPr>
      </w:pPr>
    </w:p>
    <w:p w14:paraId="3E46AAE8" w14:textId="77777777" w:rsidR="00822803" w:rsidRPr="00A02DE4" w:rsidRDefault="00822803" w:rsidP="00822803">
      <w:pPr>
        <w:ind w:left="960" w:hangingChars="400" w:hanging="960"/>
        <w:rPr>
          <w:sz w:val="24"/>
        </w:rPr>
      </w:pPr>
    </w:p>
    <w:p w14:paraId="38176883" w14:textId="77777777" w:rsidR="00822803" w:rsidRDefault="00822803" w:rsidP="00822803">
      <w:pPr>
        <w:ind w:left="960" w:hangingChars="400" w:hanging="960"/>
        <w:rPr>
          <w:sz w:val="24"/>
        </w:rPr>
      </w:pPr>
    </w:p>
    <w:p w14:paraId="44AC651E" w14:textId="77777777" w:rsidR="00822803" w:rsidRDefault="00822803" w:rsidP="00EE6655">
      <w:pPr>
        <w:rPr>
          <w:sz w:val="24"/>
        </w:rPr>
      </w:pPr>
    </w:p>
    <w:p w14:paraId="24AFFCC7" w14:textId="77777777" w:rsidR="00822803" w:rsidRPr="00820194" w:rsidRDefault="00C62132" w:rsidP="00820194">
      <w:pPr>
        <w:ind w:leftChars="400" w:left="840" w:firstLineChars="2300" w:firstLine="5060"/>
        <w:rPr>
          <w:rFonts w:ascii="ＭＳ Ｐ明朝" w:eastAsia="ＭＳ Ｐ明朝" w:hAnsi="ＭＳ Ｐ明朝"/>
          <w:sz w:val="22"/>
          <w:szCs w:val="22"/>
        </w:rPr>
      </w:pPr>
      <w:r w:rsidRPr="00820194">
        <w:rPr>
          <w:rFonts w:ascii="ＭＳ Ｐ明朝" w:eastAsia="ＭＳ Ｐ明朝" w:hAnsi="ＭＳ Ｐ明朝" w:hint="eastAsia"/>
          <w:sz w:val="22"/>
          <w:szCs w:val="22"/>
        </w:rPr>
        <w:t>策定</w:t>
      </w:r>
      <w:r w:rsidR="00EE6655" w:rsidRPr="00820194">
        <w:rPr>
          <w:rFonts w:ascii="ＭＳ Ｐ明朝" w:eastAsia="ＭＳ Ｐ明朝" w:hAnsi="ＭＳ Ｐ明朝" w:hint="eastAsia"/>
          <w:sz w:val="22"/>
          <w:szCs w:val="22"/>
        </w:rPr>
        <w:t xml:space="preserve">　</w:t>
      </w:r>
      <w:r w:rsidRPr="00820194">
        <w:rPr>
          <w:rFonts w:ascii="ＭＳ Ｐ明朝" w:eastAsia="ＭＳ Ｐ明朝" w:hAnsi="ＭＳ Ｐ明朝" w:hint="eastAsia"/>
          <w:sz w:val="22"/>
          <w:szCs w:val="22"/>
        </w:rPr>
        <w:t>平成19年　10月　1日</w:t>
      </w:r>
    </w:p>
    <w:p w14:paraId="0E811FB5" w14:textId="288ED1C4" w:rsidR="00822803" w:rsidRDefault="00EE6655" w:rsidP="00820194">
      <w:pPr>
        <w:ind w:leftChars="400" w:left="840" w:firstLineChars="2300" w:firstLine="5060"/>
        <w:rPr>
          <w:rFonts w:ascii="ＭＳ Ｐ明朝" w:eastAsia="ＭＳ Ｐ明朝" w:hAnsi="ＭＳ Ｐ明朝"/>
          <w:sz w:val="22"/>
          <w:szCs w:val="22"/>
        </w:rPr>
      </w:pPr>
      <w:r w:rsidRPr="00820194">
        <w:rPr>
          <w:rFonts w:ascii="ＭＳ Ｐ明朝" w:eastAsia="ＭＳ Ｐ明朝" w:hAnsi="ＭＳ Ｐ明朝" w:hint="eastAsia"/>
          <w:sz w:val="22"/>
          <w:szCs w:val="22"/>
        </w:rPr>
        <w:t xml:space="preserve">改訂　平成24年　</w:t>
      </w:r>
      <w:r w:rsidR="00820194" w:rsidRPr="00820194">
        <w:rPr>
          <w:rFonts w:ascii="ＭＳ Ｐ明朝" w:eastAsia="ＭＳ Ｐ明朝" w:hAnsi="ＭＳ Ｐ明朝" w:hint="eastAsia"/>
          <w:sz w:val="22"/>
          <w:szCs w:val="22"/>
        </w:rPr>
        <w:t>5</w:t>
      </w:r>
      <w:r w:rsidRPr="00820194">
        <w:rPr>
          <w:rFonts w:ascii="ＭＳ Ｐ明朝" w:eastAsia="ＭＳ Ｐ明朝" w:hAnsi="ＭＳ Ｐ明朝" w:hint="eastAsia"/>
          <w:sz w:val="22"/>
          <w:szCs w:val="22"/>
        </w:rPr>
        <w:t>月　1日</w:t>
      </w:r>
    </w:p>
    <w:p w14:paraId="7F069BAE" w14:textId="1ACF0573" w:rsidR="00E05A4D" w:rsidRDefault="00AF05DD" w:rsidP="007E7878">
      <w:pPr>
        <w:ind w:leftChars="400" w:left="840" w:firstLineChars="2300" w:firstLine="5060"/>
        <w:rPr>
          <w:rFonts w:ascii="ＭＳ Ｐ明朝" w:eastAsia="ＭＳ Ｐ明朝" w:hAnsi="ＭＳ Ｐ明朝"/>
          <w:sz w:val="22"/>
          <w:szCs w:val="22"/>
        </w:rPr>
      </w:pPr>
      <w:r>
        <w:rPr>
          <w:rFonts w:ascii="ＭＳ Ｐ明朝" w:eastAsia="ＭＳ Ｐ明朝" w:hAnsi="ＭＳ Ｐ明朝" w:hint="eastAsia"/>
          <w:sz w:val="22"/>
          <w:szCs w:val="22"/>
        </w:rPr>
        <w:t>改訂　2020年　10月　19日</w:t>
      </w:r>
      <w:bookmarkEnd w:id="0"/>
    </w:p>
    <w:sectPr w:rsidR="00E05A4D" w:rsidSect="00AB2F29">
      <w:pgSz w:w="11906" w:h="16838" w:code="9"/>
      <w:pgMar w:top="284" w:right="567" w:bottom="289" w:left="709"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4258" w14:textId="77777777" w:rsidR="003471F6" w:rsidRDefault="003471F6" w:rsidP="00AF12FC">
      <w:r>
        <w:separator/>
      </w:r>
    </w:p>
  </w:endnote>
  <w:endnote w:type="continuationSeparator" w:id="0">
    <w:p w14:paraId="59989DFB" w14:textId="77777777" w:rsidR="003471F6" w:rsidRDefault="003471F6" w:rsidP="00AF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A216D" w14:textId="77777777" w:rsidR="003471F6" w:rsidRDefault="003471F6" w:rsidP="00AF12FC">
      <w:r>
        <w:separator/>
      </w:r>
    </w:p>
  </w:footnote>
  <w:footnote w:type="continuationSeparator" w:id="0">
    <w:p w14:paraId="2CD17C7F" w14:textId="77777777" w:rsidR="003471F6" w:rsidRDefault="003471F6" w:rsidP="00AF1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F17"/>
    <w:multiLevelType w:val="hybridMultilevel"/>
    <w:tmpl w:val="3A426804"/>
    <w:lvl w:ilvl="0" w:tplc="949471B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DED60FC"/>
    <w:multiLevelType w:val="hybridMultilevel"/>
    <w:tmpl w:val="88E8BAD2"/>
    <w:lvl w:ilvl="0" w:tplc="FF96B7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046AC"/>
    <w:multiLevelType w:val="hybridMultilevel"/>
    <w:tmpl w:val="6FD8211E"/>
    <w:lvl w:ilvl="0" w:tplc="E7E6F628">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E294F"/>
    <w:multiLevelType w:val="hybridMultilevel"/>
    <w:tmpl w:val="B5C85778"/>
    <w:lvl w:ilvl="0" w:tplc="EFC4BD88">
      <w:start w:val="1"/>
      <w:numFmt w:val="decimalFullWidth"/>
      <w:lvlText w:val="%1、"/>
      <w:lvlJc w:val="left"/>
      <w:pPr>
        <w:ind w:left="1560" w:hanging="36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2C63019B"/>
    <w:multiLevelType w:val="hybridMultilevel"/>
    <w:tmpl w:val="4F8E82CE"/>
    <w:lvl w:ilvl="0" w:tplc="C06C9378">
      <w:start w:val="1"/>
      <w:numFmt w:val="decimalFullWidth"/>
      <w:lvlText w:val="%1、"/>
      <w:lvlJc w:val="left"/>
      <w:pPr>
        <w:ind w:left="1560" w:hanging="360"/>
      </w:pPr>
      <w:rPr>
        <w:rFonts w:ascii="ＭＳ Ｐ明朝" w:eastAsia="ＭＳ Ｐ明朝" w:hAnsi="ＭＳ Ｐ明朝" w:cs="Times New Roman"/>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301149E3"/>
    <w:multiLevelType w:val="hybridMultilevel"/>
    <w:tmpl w:val="84AC3048"/>
    <w:lvl w:ilvl="0" w:tplc="0AF0EBB0">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424C1215"/>
    <w:multiLevelType w:val="hybridMultilevel"/>
    <w:tmpl w:val="274CD4D0"/>
    <w:lvl w:ilvl="0" w:tplc="D4FECC1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68061B4"/>
    <w:multiLevelType w:val="hybridMultilevel"/>
    <w:tmpl w:val="F2CACBB6"/>
    <w:lvl w:ilvl="0" w:tplc="A72CB602">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4EEF77FB"/>
    <w:multiLevelType w:val="hybridMultilevel"/>
    <w:tmpl w:val="95F8EADA"/>
    <w:lvl w:ilvl="0" w:tplc="4BAA207C">
      <w:start w:val="2"/>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9" w15:restartNumberingAfterBreak="0">
    <w:nsid w:val="61C21C13"/>
    <w:multiLevelType w:val="hybridMultilevel"/>
    <w:tmpl w:val="C7A0DF88"/>
    <w:lvl w:ilvl="0" w:tplc="A8B0D130">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66B911F4"/>
    <w:multiLevelType w:val="hybridMultilevel"/>
    <w:tmpl w:val="4950CFB0"/>
    <w:lvl w:ilvl="0" w:tplc="3BD846FA">
      <w:start w:val="1"/>
      <w:numFmt w:val="decimalEnclosedCircle"/>
      <w:lvlText w:val="%1"/>
      <w:lvlJc w:val="left"/>
      <w:pPr>
        <w:ind w:left="1900" w:hanging="360"/>
      </w:pPr>
      <w:rPr>
        <w:rFonts w:hint="default"/>
        <w:b w:val="0"/>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1" w15:restartNumberingAfterBreak="0">
    <w:nsid w:val="687229B9"/>
    <w:multiLevelType w:val="hybridMultilevel"/>
    <w:tmpl w:val="6D2EDD10"/>
    <w:lvl w:ilvl="0" w:tplc="72B4FF9E">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6D610077"/>
    <w:multiLevelType w:val="hybridMultilevel"/>
    <w:tmpl w:val="924E3C7C"/>
    <w:lvl w:ilvl="0" w:tplc="72B4FF9E">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6DE11C3E"/>
    <w:multiLevelType w:val="hybridMultilevel"/>
    <w:tmpl w:val="A2A4EF00"/>
    <w:lvl w:ilvl="0" w:tplc="0AF0EBB0">
      <w:start w:val="1"/>
      <w:numFmt w:val="decimalFullWidth"/>
      <w:lvlText w:val="%1、"/>
      <w:lvlJc w:val="left"/>
      <w:pPr>
        <w:ind w:left="1560" w:hanging="360"/>
      </w:pPr>
      <w:rPr>
        <w:rFonts w:hint="default"/>
      </w:rPr>
    </w:lvl>
    <w:lvl w:ilvl="1" w:tplc="646038D4">
      <w:start w:val="1"/>
      <w:numFmt w:val="decimalEnclosedCircle"/>
      <w:lvlText w:val="%2"/>
      <w:lvlJc w:val="left"/>
      <w:pPr>
        <w:ind w:left="1980" w:hanging="360"/>
      </w:pPr>
      <w:rPr>
        <w:rFonts w:hint="default"/>
      </w:r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34087109">
    <w:abstractNumId w:val="2"/>
  </w:num>
  <w:num w:numId="2" w16cid:durableId="1647541272">
    <w:abstractNumId w:val="6"/>
  </w:num>
  <w:num w:numId="3" w16cid:durableId="494498717">
    <w:abstractNumId w:val="0"/>
  </w:num>
  <w:num w:numId="4" w16cid:durableId="92945094">
    <w:abstractNumId w:val="11"/>
  </w:num>
  <w:num w:numId="5" w16cid:durableId="1979189054">
    <w:abstractNumId w:val="9"/>
  </w:num>
  <w:num w:numId="6" w16cid:durableId="1503662542">
    <w:abstractNumId w:val="7"/>
  </w:num>
  <w:num w:numId="7" w16cid:durableId="269701862">
    <w:abstractNumId w:val="3"/>
  </w:num>
  <w:num w:numId="8" w16cid:durableId="219093756">
    <w:abstractNumId w:val="12"/>
  </w:num>
  <w:num w:numId="9" w16cid:durableId="2044087007">
    <w:abstractNumId w:val="4"/>
  </w:num>
  <w:num w:numId="10" w16cid:durableId="345061351">
    <w:abstractNumId w:val="13"/>
  </w:num>
  <w:num w:numId="11" w16cid:durableId="858876">
    <w:abstractNumId w:val="5"/>
  </w:num>
  <w:num w:numId="12" w16cid:durableId="475101775">
    <w:abstractNumId w:val="10"/>
  </w:num>
  <w:num w:numId="13" w16cid:durableId="1463881430">
    <w:abstractNumId w:val="8"/>
  </w:num>
  <w:num w:numId="14" w16cid:durableId="107080534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hideSpellingErrors/>
  <w:proofState w:spelling="clean" w:grammar="dirty"/>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830"/>
    <w:rsid w:val="0000232A"/>
    <w:rsid w:val="000027A6"/>
    <w:rsid w:val="00002D37"/>
    <w:rsid w:val="00002F55"/>
    <w:rsid w:val="0000334F"/>
    <w:rsid w:val="0000486D"/>
    <w:rsid w:val="00005C62"/>
    <w:rsid w:val="000064C4"/>
    <w:rsid w:val="00007BF6"/>
    <w:rsid w:val="00010C3D"/>
    <w:rsid w:val="000117A0"/>
    <w:rsid w:val="0001375A"/>
    <w:rsid w:val="000137C3"/>
    <w:rsid w:val="00013CC4"/>
    <w:rsid w:val="00015363"/>
    <w:rsid w:val="00016538"/>
    <w:rsid w:val="00016812"/>
    <w:rsid w:val="00020F2C"/>
    <w:rsid w:val="00021896"/>
    <w:rsid w:val="000220F7"/>
    <w:rsid w:val="000223DA"/>
    <w:rsid w:val="00026A1E"/>
    <w:rsid w:val="00027148"/>
    <w:rsid w:val="000302F8"/>
    <w:rsid w:val="0003354D"/>
    <w:rsid w:val="00042C65"/>
    <w:rsid w:val="0004380F"/>
    <w:rsid w:val="0004410D"/>
    <w:rsid w:val="00045476"/>
    <w:rsid w:val="00045654"/>
    <w:rsid w:val="00045BE9"/>
    <w:rsid w:val="00046F06"/>
    <w:rsid w:val="0004718F"/>
    <w:rsid w:val="00050E84"/>
    <w:rsid w:val="00052E93"/>
    <w:rsid w:val="0005361B"/>
    <w:rsid w:val="00060FA2"/>
    <w:rsid w:val="00061229"/>
    <w:rsid w:val="000615AB"/>
    <w:rsid w:val="000618B4"/>
    <w:rsid w:val="00063EAF"/>
    <w:rsid w:val="00064C17"/>
    <w:rsid w:val="00064FBD"/>
    <w:rsid w:val="00072AB5"/>
    <w:rsid w:val="000736DB"/>
    <w:rsid w:val="000740A3"/>
    <w:rsid w:val="00075E58"/>
    <w:rsid w:val="00076BCD"/>
    <w:rsid w:val="0007732E"/>
    <w:rsid w:val="00083840"/>
    <w:rsid w:val="000846E4"/>
    <w:rsid w:val="00084952"/>
    <w:rsid w:val="000856BE"/>
    <w:rsid w:val="000873C6"/>
    <w:rsid w:val="000900A4"/>
    <w:rsid w:val="0009449C"/>
    <w:rsid w:val="0009520E"/>
    <w:rsid w:val="000962A4"/>
    <w:rsid w:val="00096807"/>
    <w:rsid w:val="000A0A23"/>
    <w:rsid w:val="000A1AA3"/>
    <w:rsid w:val="000A1E69"/>
    <w:rsid w:val="000A3383"/>
    <w:rsid w:val="000A44D7"/>
    <w:rsid w:val="000A5661"/>
    <w:rsid w:val="000A64A6"/>
    <w:rsid w:val="000A6871"/>
    <w:rsid w:val="000A7545"/>
    <w:rsid w:val="000B0B23"/>
    <w:rsid w:val="000B336F"/>
    <w:rsid w:val="000B4F2D"/>
    <w:rsid w:val="000B6E15"/>
    <w:rsid w:val="000B7830"/>
    <w:rsid w:val="000C23D0"/>
    <w:rsid w:val="000C3D4E"/>
    <w:rsid w:val="000C466C"/>
    <w:rsid w:val="000C46C4"/>
    <w:rsid w:val="000C7B46"/>
    <w:rsid w:val="000D035E"/>
    <w:rsid w:val="000D1A77"/>
    <w:rsid w:val="000D1D84"/>
    <w:rsid w:val="000D468F"/>
    <w:rsid w:val="000D4D48"/>
    <w:rsid w:val="000D51F3"/>
    <w:rsid w:val="000D5516"/>
    <w:rsid w:val="000D597A"/>
    <w:rsid w:val="000D6F6D"/>
    <w:rsid w:val="000E0DA8"/>
    <w:rsid w:val="000E10C5"/>
    <w:rsid w:val="000E2AB1"/>
    <w:rsid w:val="000E3CE5"/>
    <w:rsid w:val="000E42C1"/>
    <w:rsid w:val="000E5579"/>
    <w:rsid w:val="000E5E9E"/>
    <w:rsid w:val="000E6474"/>
    <w:rsid w:val="000E7498"/>
    <w:rsid w:val="000E7742"/>
    <w:rsid w:val="000F0DB9"/>
    <w:rsid w:val="000F13C5"/>
    <w:rsid w:val="000F1A08"/>
    <w:rsid w:val="000F30B8"/>
    <w:rsid w:val="000F34C0"/>
    <w:rsid w:val="000F4BFE"/>
    <w:rsid w:val="000F4D65"/>
    <w:rsid w:val="000F5037"/>
    <w:rsid w:val="000F515E"/>
    <w:rsid w:val="000F6191"/>
    <w:rsid w:val="000F66C6"/>
    <w:rsid w:val="000F77AF"/>
    <w:rsid w:val="000F77E6"/>
    <w:rsid w:val="00100681"/>
    <w:rsid w:val="00103C06"/>
    <w:rsid w:val="00103D04"/>
    <w:rsid w:val="00104583"/>
    <w:rsid w:val="001051C3"/>
    <w:rsid w:val="00105580"/>
    <w:rsid w:val="00105DC0"/>
    <w:rsid w:val="0010749E"/>
    <w:rsid w:val="0011140A"/>
    <w:rsid w:val="0011152F"/>
    <w:rsid w:val="00111C7C"/>
    <w:rsid w:val="00112017"/>
    <w:rsid w:val="0011330B"/>
    <w:rsid w:val="001144FD"/>
    <w:rsid w:val="00114F78"/>
    <w:rsid w:val="00115413"/>
    <w:rsid w:val="00121500"/>
    <w:rsid w:val="00122AD6"/>
    <w:rsid w:val="0012399B"/>
    <w:rsid w:val="00124F75"/>
    <w:rsid w:val="001270E6"/>
    <w:rsid w:val="00127A1E"/>
    <w:rsid w:val="0013035E"/>
    <w:rsid w:val="0013139E"/>
    <w:rsid w:val="001319B2"/>
    <w:rsid w:val="00132D03"/>
    <w:rsid w:val="0013371C"/>
    <w:rsid w:val="001348A0"/>
    <w:rsid w:val="00135341"/>
    <w:rsid w:val="00136453"/>
    <w:rsid w:val="00137341"/>
    <w:rsid w:val="001403F4"/>
    <w:rsid w:val="00140624"/>
    <w:rsid w:val="00141A41"/>
    <w:rsid w:val="001430FA"/>
    <w:rsid w:val="00144759"/>
    <w:rsid w:val="0014475F"/>
    <w:rsid w:val="00145EE6"/>
    <w:rsid w:val="001460D3"/>
    <w:rsid w:val="00150053"/>
    <w:rsid w:val="001523A0"/>
    <w:rsid w:val="0015365F"/>
    <w:rsid w:val="00156207"/>
    <w:rsid w:val="00163596"/>
    <w:rsid w:val="0016532F"/>
    <w:rsid w:val="00165405"/>
    <w:rsid w:val="001660F1"/>
    <w:rsid w:val="00166EE5"/>
    <w:rsid w:val="001758D2"/>
    <w:rsid w:val="00181334"/>
    <w:rsid w:val="0018789B"/>
    <w:rsid w:val="001878CA"/>
    <w:rsid w:val="001928F5"/>
    <w:rsid w:val="001957BA"/>
    <w:rsid w:val="00197193"/>
    <w:rsid w:val="001A01E7"/>
    <w:rsid w:val="001A1364"/>
    <w:rsid w:val="001A1F48"/>
    <w:rsid w:val="001A2F51"/>
    <w:rsid w:val="001A3A84"/>
    <w:rsid w:val="001A40FF"/>
    <w:rsid w:val="001A4F4A"/>
    <w:rsid w:val="001A5364"/>
    <w:rsid w:val="001A7C5C"/>
    <w:rsid w:val="001B180C"/>
    <w:rsid w:val="001B336D"/>
    <w:rsid w:val="001B3FF2"/>
    <w:rsid w:val="001B4BE1"/>
    <w:rsid w:val="001B6ADA"/>
    <w:rsid w:val="001C2349"/>
    <w:rsid w:val="001C2515"/>
    <w:rsid w:val="001C2936"/>
    <w:rsid w:val="001C3981"/>
    <w:rsid w:val="001C3FC0"/>
    <w:rsid w:val="001C40C3"/>
    <w:rsid w:val="001C4245"/>
    <w:rsid w:val="001C5F18"/>
    <w:rsid w:val="001C6DD6"/>
    <w:rsid w:val="001C7580"/>
    <w:rsid w:val="001D00A3"/>
    <w:rsid w:val="001D19A1"/>
    <w:rsid w:val="001D294E"/>
    <w:rsid w:val="001D530C"/>
    <w:rsid w:val="001D6E71"/>
    <w:rsid w:val="001D6E93"/>
    <w:rsid w:val="001E10C3"/>
    <w:rsid w:val="001E3ACF"/>
    <w:rsid w:val="001E4F45"/>
    <w:rsid w:val="001E563D"/>
    <w:rsid w:val="001E56F5"/>
    <w:rsid w:val="001E736D"/>
    <w:rsid w:val="001F1E40"/>
    <w:rsid w:val="001F316A"/>
    <w:rsid w:val="001F3FE2"/>
    <w:rsid w:val="00200281"/>
    <w:rsid w:val="00202EB8"/>
    <w:rsid w:val="00203B6F"/>
    <w:rsid w:val="00205104"/>
    <w:rsid w:val="00211281"/>
    <w:rsid w:val="00211613"/>
    <w:rsid w:val="00213ABB"/>
    <w:rsid w:val="002146FE"/>
    <w:rsid w:val="00214AE0"/>
    <w:rsid w:val="00215A08"/>
    <w:rsid w:val="00215C71"/>
    <w:rsid w:val="00221F7C"/>
    <w:rsid w:val="0022344C"/>
    <w:rsid w:val="002239B6"/>
    <w:rsid w:val="00223D93"/>
    <w:rsid w:val="0022506F"/>
    <w:rsid w:val="002300C6"/>
    <w:rsid w:val="00232AF9"/>
    <w:rsid w:val="00232D81"/>
    <w:rsid w:val="0023789B"/>
    <w:rsid w:val="00237C62"/>
    <w:rsid w:val="00241DDA"/>
    <w:rsid w:val="00242555"/>
    <w:rsid w:val="00244085"/>
    <w:rsid w:val="002450F4"/>
    <w:rsid w:val="00245297"/>
    <w:rsid w:val="00245955"/>
    <w:rsid w:val="002463C2"/>
    <w:rsid w:val="00246BC4"/>
    <w:rsid w:val="002477D4"/>
    <w:rsid w:val="00247A5D"/>
    <w:rsid w:val="00247B3B"/>
    <w:rsid w:val="002504C1"/>
    <w:rsid w:val="00252CEB"/>
    <w:rsid w:val="002538D8"/>
    <w:rsid w:val="00253D5F"/>
    <w:rsid w:val="002547E2"/>
    <w:rsid w:val="00255342"/>
    <w:rsid w:val="00257374"/>
    <w:rsid w:val="00257B06"/>
    <w:rsid w:val="0026405B"/>
    <w:rsid w:val="002640F4"/>
    <w:rsid w:val="00265173"/>
    <w:rsid w:val="002658B7"/>
    <w:rsid w:val="00266621"/>
    <w:rsid w:val="00267107"/>
    <w:rsid w:val="00267243"/>
    <w:rsid w:val="00267B73"/>
    <w:rsid w:val="00271A6A"/>
    <w:rsid w:val="00271BC9"/>
    <w:rsid w:val="0027449B"/>
    <w:rsid w:val="0028054C"/>
    <w:rsid w:val="0028295F"/>
    <w:rsid w:val="002829CD"/>
    <w:rsid w:val="00287518"/>
    <w:rsid w:val="0029123F"/>
    <w:rsid w:val="002916F0"/>
    <w:rsid w:val="00292170"/>
    <w:rsid w:val="002946D4"/>
    <w:rsid w:val="00294B2A"/>
    <w:rsid w:val="002952A9"/>
    <w:rsid w:val="00296563"/>
    <w:rsid w:val="002A038A"/>
    <w:rsid w:val="002A2511"/>
    <w:rsid w:val="002B0029"/>
    <w:rsid w:val="002B32FB"/>
    <w:rsid w:val="002B58C5"/>
    <w:rsid w:val="002B5DC6"/>
    <w:rsid w:val="002B6347"/>
    <w:rsid w:val="002C0634"/>
    <w:rsid w:val="002C08D0"/>
    <w:rsid w:val="002C0D87"/>
    <w:rsid w:val="002C0EF6"/>
    <w:rsid w:val="002C2793"/>
    <w:rsid w:val="002C36B7"/>
    <w:rsid w:val="002C58F6"/>
    <w:rsid w:val="002C7BAA"/>
    <w:rsid w:val="002D0542"/>
    <w:rsid w:val="002D14D8"/>
    <w:rsid w:val="002D1548"/>
    <w:rsid w:val="002D1DD8"/>
    <w:rsid w:val="002D1F3B"/>
    <w:rsid w:val="002D38B4"/>
    <w:rsid w:val="002D4F6A"/>
    <w:rsid w:val="002E0933"/>
    <w:rsid w:val="002E0D2D"/>
    <w:rsid w:val="002E15FB"/>
    <w:rsid w:val="002E1A2C"/>
    <w:rsid w:val="002E3460"/>
    <w:rsid w:val="002E432A"/>
    <w:rsid w:val="002E4E94"/>
    <w:rsid w:val="002E5960"/>
    <w:rsid w:val="002E6266"/>
    <w:rsid w:val="002E735B"/>
    <w:rsid w:val="002E75C5"/>
    <w:rsid w:val="002F071C"/>
    <w:rsid w:val="002F0C65"/>
    <w:rsid w:val="002F156C"/>
    <w:rsid w:val="002F20F3"/>
    <w:rsid w:val="002F296F"/>
    <w:rsid w:val="002F383A"/>
    <w:rsid w:val="002F5F75"/>
    <w:rsid w:val="002F7127"/>
    <w:rsid w:val="002F74A5"/>
    <w:rsid w:val="00306534"/>
    <w:rsid w:val="00312985"/>
    <w:rsid w:val="003135BE"/>
    <w:rsid w:val="003162EB"/>
    <w:rsid w:val="00320A60"/>
    <w:rsid w:val="0032256A"/>
    <w:rsid w:val="00322DC7"/>
    <w:rsid w:val="00324493"/>
    <w:rsid w:val="00325325"/>
    <w:rsid w:val="00325362"/>
    <w:rsid w:val="003329DD"/>
    <w:rsid w:val="00332C4B"/>
    <w:rsid w:val="003370D3"/>
    <w:rsid w:val="00341C90"/>
    <w:rsid w:val="003471F6"/>
    <w:rsid w:val="00347C45"/>
    <w:rsid w:val="0035086A"/>
    <w:rsid w:val="00353986"/>
    <w:rsid w:val="0035660A"/>
    <w:rsid w:val="00356930"/>
    <w:rsid w:val="00360345"/>
    <w:rsid w:val="0036070D"/>
    <w:rsid w:val="00360C80"/>
    <w:rsid w:val="0036147E"/>
    <w:rsid w:val="0036187A"/>
    <w:rsid w:val="0036256D"/>
    <w:rsid w:val="0036411F"/>
    <w:rsid w:val="00372D29"/>
    <w:rsid w:val="003752C7"/>
    <w:rsid w:val="0037570B"/>
    <w:rsid w:val="00376582"/>
    <w:rsid w:val="00376AF4"/>
    <w:rsid w:val="0038094C"/>
    <w:rsid w:val="0038108C"/>
    <w:rsid w:val="00381ED4"/>
    <w:rsid w:val="003829A3"/>
    <w:rsid w:val="00384E45"/>
    <w:rsid w:val="003913DB"/>
    <w:rsid w:val="003A0162"/>
    <w:rsid w:val="003A1978"/>
    <w:rsid w:val="003A1CF0"/>
    <w:rsid w:val="003A1E35"/>
    <w:rsid w:val="003A4495"/>
    <w:rsid w:val="003A4BD2"/>
    <w:rsid w:val="003A5D42"/>
    <w:rsid w:val="003A63CD"/>
    <w:rsid w:val="003A6D2E"/>
    <w:rsid w:val="003A73E5"/>
    <w:rsid w:val="003B27A0"/>
    <w:rsid w:val="003B6DA5"/>
    <w:rsid w:val="003C0702"/>
    <w:rsid w:val="003C1CA8"/>
    <w:rsid w:val="003C4C39"/>
    <w:rsid w:val="003C4F0E"/>
    <w:rsid w:val="003C6436"/>
    <w:rsid w:val="003C786F"/>
    <w:rsid w:val="003D1040"/>
    <w:rsid w:val="003D1326"/>
    <w:rsid w:val="003D3057"/>
    <w:rsid w:val="003D371E"/>
    <w:rsid w:val="003D4056"/>
    <w:rsid w:val="003E0402"/>
    <w:rsid w:val="003E0C2D"/>
    <w:rsid w:val="003E1697"/>
    <w:rsid w:val="003E3E4A"/>
    <w:rsid w:val="003E4BE0"/>
    <w:rsid w:val="003E70DE"/>
    <w:rsid w:val="003E7538"/>
    <w:rsid w:val="003E7E36"/>
    <w:rsid w:val="003F19A8"/>
    <w:rsid w:val="003F1D59"/>
    <w:rsid w:val="003F2383"/>
    <w:rsid w:val="003F3BEC"/>
    <w:rsid w:val="003F3F41"/>
    <w:rsid w:val="003F527A"/>
    <w:rsid w:val="00400B2E"/>
    <w:rsid w:val="004010BF"/>
    <w:rsid w:val="00401F7E"/>
    <w:rsid w:val="00401F8E"/>
    <w:rsid w:val="00402854"/>
    <w:rsid w:val="00405D8A"/>
    <w:rsid w:val="00406E66"/>
    <w:rsid w:val="004070FB"/>
    <w:rsid w:val="0041155C"/>
    <w:rsid w:val="00413365"/>
    <w:rsid w:val="004175CC"/>
    <w:rsid w:val="00420391"/>
    <w:rsid w:val="004215DA"/>
    <w:rsid w:val="004224A2"/>
    <w:rsid w:val="004237DF"/>
    <w:rsid w:val="004239BD"/>
    <w:rsid w:val="00426392"/>
    <w:rsid w:val="004277A0"/>
    <w:rsid w:val="00427ADB"/>
    <w:rsid w:val="00431768"/>
    <w:rsid w:val="00431BF9"/>
    <w:rsid w:val="00432784"/>
    <w:rsid w:val="004342B4"/>
    <w:rsid w:val="00434AE7"/>
    <w:rsid w:val="004368E2"/>
    <w:rsid w:val="0044109A"/>
    <w:rsid w:val="00442BCF"/>
    <w:rsid w:val="00443A92"/>
    <w:rsid w:val="00443EC7"/>
    <w:rsid w:val="00444444"/>
    <w:rsid w:val="00444A7F"/>
    <w:rsid w:val="00447C7C"/>
    <w:rsid w:val="00447DBE"/>
    <w:rsid w:val="004506CF"/>
    <w:rsid w:val="004507BF"/>
    <w:rsid w:val="00452A40"/>
    <w:rsid w:val="004554C9"/>
    <w:rsid w:val="00455FE7"/>
    <w:rsid w:val="004564DB"/>
    <w:rsid w:val="004614D4"/>
    <w:rsid w:val="004641AE"/>
    <w:rsid w:val="004654EB"/>
    <w:rsid w:val="0046727A"/>
    <w:rsid w:val="00467433"/>
    <w:rsid w:val="00471207"/>
    <w:rsid w:val="0047153F"/>
    <w:rsid w:val="0047271E"/>
    <w:rsid w:val="0047502F"/>
    <w:rsid w:val="00475C84"/>
    <w:rsid w:val="00475EC8"/>
    <w:rsid w:val="004771F4"/>
    <w:rsid w:val="00480958"/>
    <w:rsid w:val="00484020"/>
    <w:rsid w:val="004856DA"/>
    <w:rsid w:val="00486C3F"/>
    <w:rsid w:val="00487A0D"/>
    <w:rsid w:val="00492EC2"/>
    <w:rsid w:val="00494344"/>
    <w:rsid w:val="0049602E"/>
    <w:rsid w:val="00496655"/>
    <w:rsid w:val="004A16D4"/>
    <w:rsid w:val="004A1979"/>
    <w:rsid w:val="004A3D61"/>
    <w:rsid w:val="004A3EA1"/>
    <w:rsid w:val="004A634B"/>
    <w:rsid w:val="004A698F"/>
    <w:rsid w:val="004B2477"/>
    <w:rsid w:val="004B4ABC"/>
    <w:rsid w:val="004B5B4E"/>
    <w:rsid w:val="004B64BB"/>
    <w:rsid w:val="004C370E"/>
    <w:rsid w:val="004C5EBB"/>
    <w:rsid w:val="004C64BC"/>
    <w:rsid w:val="004C6B15"/>
    <w:rsid w:val="004D091C"/>
    <w:rsid w:val="004D39BA"/>
    <w:rsid w:val="004D5450"/>
    <w:rsid w:val="004D573F"/>
    <w:rsid w:val="004E1CC0"/>
    <w:rsid w:val="004E2241"/>
    <w:rsid w:val="004E2888"/>
    <w:rsid w:val="004E3FAD"/>
    <w:rsid w:val="004E412C"/>
    <w:rsid w:val="004E605E"/>
    <w:rsid w:val="004F0DCD"/>
    <w:rsid w:val="004F129F"/>
    <w:rsid w:val="004F3188"/>
    <w:rsid w:val="004F4CA8"/>
    <w:rsid w:val="004F614B"/>
    <w:rsid w:val="004F71A3"/>
    <w:rsid w:val="004F7F26"/>
    <w:rsid w:val="005007B6"/>
    <w:rsid w:val="00500DC1"/>
    <w:rsid w:val="005043E0"/>
    <w:rsid w:val="00505AD8"/>
    <w:rsid w:val="005078E1"/>
    <w:rsid w:val="00510ABF"/>
    <w:rsid w:val="00510D4D"/>
    <w:rsid w:val="00513EDB"/>
    <w:rsid w:val="00517B67"/>
    <w:rsid w:val="00520ED8"/>
    <w:rsid w:val="00525E1E"/>
    <w:rsid w:val="00526450"/>
    <w:rsid w:val="00526AC1"/>
    <w:rsid w:val="0053043E"/>
    <w:rsid w:val="0053253A"/>
    <w:rsid w:val="00532B8F"/>
    <w:rsid w:val="0053519E"/>
    <w:rsid w:val="00536111"/>
    <w:rsid w:val="0053675F"/>
    <w:rsid w:val="00536DCE"/>
    <w:rsid w:val="00537A60"/>
    <w:rsid w:val="005405FC"/>
    <w:rsid w:val="00541025"/>
    <w:rsid w:val="00543F39"/>
    <w:rsid w:val="00543FC0"/>
    <w:rsid w:val="00545726"/>
    <w:rsid w:val="00545766"/>
    <w:rsid w:val="00546920"/>
    <w:rsid w:val="00547FEA"/>
    <w:rsid w:val="00550C1E"/>
    <w:rsid w:val="005516FC"/>
    <w:rsid w:val="00552460"/>
    <w:rsid w:val="00553689"/>
    <w:rsid w:val="00554270"/>
    <w:rsid w:val="0055652E"/>
    <w:rsid w:val="00557B84"/>
    <w:rsid w:val="00560882"/>
    <w:rsid w:val="00561438"/>
    <w:rsid w:val="00562053"/>
    <w:rsid w:val="00562FE9"/>
    <w:rsid w:val="00563214"/>
    <w:rsid w:val="00563E88"/>
    <w:rsid w:val="0056500A"/>
    <w:rsid w:val="005702DC"/>
    <w:rsid w:val="00570B86"/>
    <w:rsid w:val="00571241"/>
    <w:rsid w:val="005718FC"/>
    <w:rsid w:val="00574376"/>
    <w:rsid w:val="005756A5"/>
    <w:rsid w:val="00575930"/>
    <w:rsid w:val="005763C5"/>
    <w:rsid w:val="00576BE9"/>
    <w:rsid w:val="00580E14"/>
    <w:rsid w:val="0058176A"/>
    <w:rsid w:val="00582FAD"/>
    <w:rsid w:val="00583150"/>
    <w:rsid w:val="005833B1"/>
    <w:rsid w:val="005834D1"/>
    <w:rsid w:val="0058413F"/>
    <w:rsid w:val="00584916"/>
    <w:rsid w:val="00584B1C"/>
    <w:rsid w:val="0058682A"/>
    <w:rsid w:val="00586A54"/>
    <w:rsid w:val="00586C17"/>
    <w:rsid w:val="00587D75"/>
    <w:rsid w:val="005907EE"/>
    <w:rsid w:val="00592A6B"/>
    <w:rsid w:val="00592DFA"/>
    <w:rsid w:val="005944A1"/>
    <w:rsid w:val="005970A3"/>
    <w:rsid w:val="00597DB7"/>
    <w:rsid w:val="005A28F5"/>
    <w:rsid w:val="005A2960"/>
    <w:rsid w:val="005A2A58"/>
    <w:rsid w:val="005A3A29"/>
    <w:rsid w:val="005A6DCA"/>
    <w:rsid w:val="005A7E32"/>
    <w:rsid w:val="005B0008"/>
    <w:rsid w:val="005B0A26"/>
    <w:rsid w:val="005B27F9"/>
    <w:rsid w:val="005B3DD2"/>
    <w:rsid w:val="005B3E4F"/>
    <w:rsid w:val="005B44F9"/>
    <w:rsid w:val="005B4890"/>
    <w:rsid w:val="005B5425"/>
    <w:rsid w:val="005B63F0"/>
    <w:rsid w:val="005C45BF"/>
    <w:rsid w:val="005C4634"/>
    <w:rsid w:val="005C4994"/>
    <w:rsid w:val="005C674C"/>
    <w:rsid w:val="005C6B7B"/>
    <w:rsid w:val="005C6F9B"/>
    <w:rsid w:val="005D1093"/>
    <w:rsid w:val="005D1B99"/>
    <w:rsid w:val="005D3936"/>
    <w:rsid w:val="005D43EE"/>
    <w:rsid w:val="005D4E35"/>
    <w:rsid w:val="005D5573"/>
    <w:rsid w:val="005D5961"/>
    <w:rsid w:val="005D669B"/>
    <w:rsid w:val="005D7902"/>
    <w:rsid w:val="005E195E"/>
    <w:rsid w:val="005E2B62"/>
    <w:rsid w:val="005E399B"/>
    <w:rsid w:val="005E40C5"/>
    <w:rsid w:val="005E40ED"/>
    <w:rsid w:val="005E5EBD"/>
    <w:rsid w:val="005E7376"/>
    <w:rsid w:val="005F0216"/>
    <w:rsid w:val="005F2598"/>
    <w:rsid w:val="005F335D"/>
    <w:rsid w:val="005F4F3C"/>
    <w:rsid w:val="005F6046"/>
    <w:rsid w:val="005F6D64"/>
    <w:rsid w:val="00600BFF"/>
    <w:rsid w:val="006011E7"/>
    <w:rsid w:val="006012B8"/>
    <w:rsid w:val="00604575"/>
    <w:rsid w:val="00606B94"/>
    <w:rsid w:val="00607540"/>
    <w:rsid w:val="00607FDF"/>
    <w:rsid w:val="0061074D"/>
    <w:rsid w:val="00611584"/>
    <w:rsid w:val="0061322B"/>
    <w:rsid w:val="00614788"/>
    <w:rsid w:val="006150D8"/>
    <w:rsid w:val="00615123"/>
    <w:rsid w:val="00615673"/>
    <w:rsid w:val="00615710"/>
    <w:rsid w:val="0061586E"/>
    <w:rsid w:val="00616E70"/>
    <w:rsid w:val="00620455"/>
    <w:rsid w:val="006250F2"/>
    <w:rsid w:val="00625F8D"/>
    <w:rsid w:val="006352FD"/>
    <w:rsid w:val="00641401"/>
    <w:rsid w:val="006437FC"/>
    <w:rsid w:val="00644F86"/>
    <w:rsid w:val="0064662E"/>
    <w:rsid w:val="00654EDF"/>
    <w:rsid w:val="006553FF"/>
    <w:rsid w:val="006619F7"/>
    <w:rsid w:val="00665390"/>
    <w:rsid w:val="006666C8"/>
    <w:rsid w:val="00666CB8"/>
    <w:rsid w:val="006670EA"/>
    <w:rsid w:val="0066742D"/>
    <w:rsid w:val="006675C0"/>
    <w:rsid w:val="00667FB4"/>
    <w:rsid w:val="00671021"/>
    <w:rsid w:val="00672726"/>
    <w:rsid w:val="00672AB4"/>
    <w:rsid w:val="00674578"/>
    <w:rsid w:val="00674EE1"/>
    <w:rsid w:val="0067529C"/>
    <w:rsid w:val="00675557"/>
    <w:rsid w:val="00676EEC"/>
    <w:rsid w:val="0068334B"/>
    <w:rsid w:val="0068488C"/>
    <w:rsid w:val="00685AD7"/>
    <w:rsid w:val="00686408"/>
    <w:rsid w:val="00691E98"/>
    <w:rsid w:val="006934F0"/>
    <w:rsid w:val="00693D07"/>
    <w:rsid w:val="006954AD"/>
    <w:rsid w:val="00696300"/>
    <w:rsid w:val="006A0CB6"/>
    <w:rsid w:val="006A22FD"/>
    <w:rsid w:val="006A2DD1"/>
    <w:rsid w:val="006A4591"/>
    <w:rsid w:val="006A5C49"/>
    <w:rsid w:val="006A5EFC"/>
    <w:rsid w:val="006A650C"/>
    <w:rsid w:val="006B01EC"/>
    <w:rsid w:val="006B20F8"/>
    <w:rsid w:val="006B491D"/>
    <w:rsid w:val="006B5BB2"/>
    <w:rsid w:val="006B5D85"/>
    <w:rsid w:val="006B65E1"/>
    <w:rsid w:val="006B7CBF"/>
    <w:rsid w:val="006C03EA"/>
    <w:rsid w:val="006C0B37"/>
    <w:rsid w:val="006C1EC4"/>
    <w:rsid w:val="006C28C8"/>
    <w:rsid w:val="006C2C13"/>
    <w:rsid w:val="006C4A8A"/>
    <w:rsid w:val="006C6324"/>
    <w:rsid w:val="006C7B5D"/>
    <w:rsid w:val="006C7C83"/>
    <w:rsid w:val="006C7F0A"/>
    <w:rsid w:val="006D64DB"/>
    <w:rsid w:val="006D651D"/>
    <w:rsid w:val="006D6EFB"/>
    <w:rsid w:val="006E258B"/>
    <w:rsid w:val="006E2AD7"/>
    <w:rsid w:val="006E721E"/>
    <w:rsid w:val="006F0FD9"/>
    <w:rsid w:val="006F2EF2"/>
    <w:rsid w:val="006F43BB"/>
    <w:rsid w:val="006F5C02"/>
    <w:rsid w:val="00702887"/>
    <w:rsid w:val="00703906"/>
    <w:rsid w:val="00704DC8"/>
    <w:rsid w:val="00706499"/>
    <w:rsid w:val="00706D8E"/>
    <w:rsid w:val="00707A28"/>
    <w:rsid w:val="00711DF5"/>
    <w:rsid w:val="00713231"/>
    <w:rsid w:val="007142BB"/>
    <w:rsid w:val="007149FD"/>
    <w:rsid w:val="00715958"/>
    <w:rsid w:val="00720332"/>
    <w:rsid w:val="007206B1"/>
    <w:rsid w:val="00722AF8"/>
    <w:rsid w:val="00722DD3"/>
    <w:rsid w:val="007261C0"/>
    <w:rsid w:val="0072634A"/>
    <w:rsid w:val="007314C9"/>
    <w:rsid w:val="00734C9F"/>
    <w:rsid w:val="00736102"/>
    <w:rsid w:val="0074001B"/>
    <w:rsid w:val="00743BCE"/>
    <w:rsid w:val="00747B3A"/>
    <w:rsid w:val="00752259"/>
    <w:rsid w:val="00755990"/>
    <w:rsid w:val="00755C17"/>
    <w:rsid w:val="00755F94"/>
    <w:rsid w:val="00757089"/>
    <w:rsid w:val="0075747B"/>
    <w:rsid w:val="007576AF"/>
    <w:rsid w:val="00761ED3"/>
    <w:rsid w:val="00762D4C"/>
    <w:rsid w:val="00766601"/>
    <w:rsid w:val="00767841"/>
    <w:rsid w:val="00767DF8"/>
    <w:rsid w:val="00767FD9"/>
    <w:rsid w:val="00771589"/>
    <w:rsid w:val="00773FA1"/>
    <w:rsid w:val="00775CDB"/>
    <w:rsid w:val="00776020"/>
    <w:rsid w:val="007775B5"/>
    <w:rsid w:val="00777B31"/>
    <w:rsid w:val="00784372"/>
    <w:rsid w:val="00785BE2"/>
    <w:rsid w:val="00786444"/>
    <w:rsid w:val="00791C1F"/>
    <w:rsid w:val="00792B07"/>
    <w:rsid w:val="007941AC"/>
    <w:rsid w:val="00794A51"/>
    <w:rsid w:val="00796A02"/>
    <w:rsid w:val="007A0E2F"/>
    <w:rsid w:val="007A0E45"/>
    <w:rsid w:val="007A46CD"/>
    <w:rsid w:val="007A60E3"/>
    <w:rsid w:val="007A72DD"/>
    <w:rsid w:val="007A7B3F"/>
    <w:rsid w:val="007A7BD8"/>
    <w:rsid w:val="007A7F18"/>
    <w:rsid w:val="007B05BC"/>
    <w:rsid w:val="007B0915"/>
    <w:rsid w:val="007B0C3E"/>
    <w:rsid w:val="007B1626"/>
    <w:rsid w:val="007B5BA7"/>
    <w:rsid w:val="007B5E8B"/>
    <w:rsid w:val="007B7AD6"/>
    <w:rsid w:val="007C0997"/>
    <w:rsid w:val="007C1572"/>
    <w:rsid w:val="007C52F9"/>
    <w:rsid w:val="007C548B"/>
    <w:rsid w:val="007C63DA"/>
    <w:rsid w:val="007C797E"/>
    <w:rsid w:val="007D0E54"/>
    <w:rsid w:val="007D2E3F"/>
    <w:rsid w:val="007D3070"/>
    <w:rsid w:val="007D7A6E"/>
    <w:rsid w:val="007E12B9"/>
    <w:rsid w:val="007E34AE"/>
    <w:rsid w:val="007E3C86"/>
    <w:rsid w:val="007E5562"/>
    <w:rsid w:val="007E66C6"/>
    <w:rsid w:val="007E69F3"/>
    <w:rsid w:val="007E6C9D"/>
    <w:rsid w:val="007E7107"/>
    <w:rsid w:val="007E7534"/>
    <w:rsid w:val="007E7878"/>
    <w:rsid w:val="007E7A3C"/>
    <w:rsid w:val="007E7BAD"/>
    <w:rsid w:val="007F06C6"/>
    <w:rsid w:val="007F4087"/>
    <w:rsid w:val="007F4AC7"/>
    <w:rsid w:val="007F5090"/>
    <w:rsid w:val="007F520E"/>
    <w:rsid w:val="00806AD5"/>
    <w:rsid w:val="00806DBC"/>
    <w:rsid w:val="00811273"/>
    <w:rsid w:val="008118EE"/>
    <w:rsid w:val="00820194"/>
    <w:rsid w:val="0082223D"/>
    <w:rsid w:val="00822668"/>
    <w:rsid w:val="00822803"/>
    <w:rsid w:val="008232F0"/>
    <w:rsid w:val="0082431B"/>
    <w:rsid w:val="008248B7"/>
    <w:rsid w:val="00825914"/>
    <w:rsid w:val="00827A2B"/>
    <w:rsid w:val="00830B8B"/>
    <w:rsid w:val="00833CB7"/>
    <w:rsid w:val="0083473E"/>
    <w:rsid w:val="00835992"/>
    <w:rsid w:val="008367DD"/>
    <w:rsid w:val="00836F9E"/>
    <w:rsid w:val="00837B12"/>
    <w:rsid w:val="00840E92"/>
    <w:rsid w:val="0084135E"/>
    <w:rsid w:val="00841531"/>
    <w:rsid w:val="00841E4F"/>
    <w:rsid w:val="00842CF7"/>
    <w:rsid w:val="0084388A"/>
    <w:rsid w:val="008438CD"/>
    <w:rsid w:val="0084417B"/>
    <w:rsid w:val="008467AB"/>
    <w:rsid w:val="00846948"/>
    <w:rsid w:val="00852A89"/>
    <w:rsid w:val="008531F9"/>
    <w:rsid w:val="00855177"/>
    <w:rsid w:val="008555C7"/>
    <w:rsid w:val="008557A3"/>
    <w:rsid w:val="00856926"/>
    <w:rsid w:val="00857951"/>
    <w:rsid w:val="008605C4"/>
    <w:rsid w:val="008629F5"/>
    <w:rsid w:val="00863C0F"/>
    <w:rsid w:val="00865200"/>
    <w:rsid w:val="00865787"/>
    <w:rsid w:val="00865D09"/>
    <w:rsid w:val="00866DEB"/>
    <w:rsid w:val="00870642"/>
    <w:rsid w:val="00871C21"/>
    <w:rsid w:val="00871FE9"/>
    <w:rsid w:val="0087219B"/>
    <w:rsid w:val="00872B64"/>
    <w:rsid w:val="008731D8"/>
    <w:rsid w:val="008767B4"/>
    <w:rsid w:val="0087680A"/>
    <w:rsid w:val="00877E31"/>
    <w:rsid w:val="0088006F"/>
    <w:rsid w:val="00880ADC"/>
    <w:rsid w:val="00883435"/>
    <w:rsid w:val="008845A9"/>
    <w:rsid w:val="00886145"/>
    <w:rsid w:val="00887321"/>
    <w:rsid w:val="008906FB"/>
    <w:rsid w:val="00892BF7"/>
    <w:rsid w:val="00894755"/>
    <w:rsid w:val="00894DC3"/>
    <w:rsid w:val="008958F7"/>
    <w:rsid w:val="008A33A8"/>
    <w:rsid w:val="008A48B0"/>
    <w:rsid w:val="008A4FA6"/>
    <w:rsid w:val="008A59C5"/>
    <w:rsid w:val="008A5B63"/>
    <w:rsid w:val="008A707B"/>
    <w:rsid w:val="008B041E"/>
    <w:rsid w:val="008B3611"/>
    <w:rsid w:val="008B551A"/>
    <w:rsid w:val="008B57D7"/>
    <w:rsid w:val="008C1765"/>
    <w:rsid w:val="008C21B2"/>
    <w:rsid w:val="008C3E81"/>
    <w:rsid w:val="008C401A"/>
    <w:rsid w:val="008C47A9"/>
    <w:rsid w:val="008C4B62"/>
    <w:rsid w:val="008C500C"/>
    <w:rsid w:val="008C67FC"/>
    <w:rsid w:val="008D0293"/>
    <w:rsid w:val="008D6476"/>
    <w:rsid w:val="008D73C6"/>
    <w:rsid w:val="008E0CF8"/>
    <w:rsid w:val="008E3900"/>
    <w:rsid w:val="008E4E69"/>
    <w:rsid w:val="008E4F25"/>
    <w:rsid w:val="008E6A1B"/>
    <w:rsid w:val="008E7963"/>
    <w:rsid w:val="008F1431"/>
    <w:rsid w:val="008F1FF0"/>
    <w:rsid w:val="008F24A1"/>
    <w:rsid w:val="008F262B"/>
    <w:rsid w:val="008F27A7"/>
    <w:rsid w:val="008F39EC"/>
    <w:rsid w:val="008F45C0"/>
    <w:rsid w:val="008F659C"/>
    <w:rsid w:val="008F73A1"/>
    <w:rsid w:val="008F746D"/>
    <w:rsid w:val="008F7A41"/>
    <w:rsid w:val="00903E7A"/>
    <w:rsid w:val="00905646"/>
    <w:rsid w:val="009062F4"/>
    <w:rsid w:val="00907710"/>
    <w:rsid w:val="0091189F"/>
    <w:rsid w:val="009120AB"/>
    <w:rsid w:val="00912BD1"/>
    <w:rsid w:val="009139B1"/>
    <w:rsid w:val="0091580A"/>
    <w:rsid w:val="009162AD"/>
    <w:rsid w:val="00916EF7"/>
    <w:rsid w:val="00917345"/>
    <w:rsid w:val="00921713"/>
    <w:rsid w:val="00922338"/>
    <w:rsid w:val="009238C4"/>
    <w:rsid w:val="00924ADC"/>
    <w:rsid w:val="00926F02"/>
    <w:rsid w:val="00932421"/>
    <w:rsid w:val="0093277C"/>
    <w:rsid w:val="009327D0"/>
    <w:rsid w:val="0093391D"/>
    <w:rsid w:val="00934A5C"/>
    <w:rsid w:val="009354BE"/>
    <w:rsid w:val="009366C9"/>
    <w:rsid w:val="00937461"/>
    <w:rsid w:val="009432EF"/>
    <w:rsid w:val="009446BB"/>
    <w:rsid w:val="00952E2F"/>
    <w:rsid w:val="0095371A"/>
    <w:rsid w:val="00953B15"/>
    <w:rsid w:val="00954E9C"/>
    <w:rsid w:val="009556FF"/>
    <w:rsid w:val="00956546"/>
    <w:rsid w:val="0095766E"/>
    <w:rsid w:val="00963370"/>
    <w:rsid w:val="00965227"/>
    <w:rsid w:val="009671A0"/>
    <w:rsid w:val="009672DE"/>
    <w:rsid w:val="00973B2B"/>
    <w:rsid w:val="0097554F"/>
    <w:rsid w:val="00975DD5"/>
    <w:rsid w:val="00976B5A"/>
    <w:rsid w:val="009771BE"/>
    <w:rsid w:val="00977400"/>
    <w:rsid w:val="00980ECA"/>
    <w:rsid w:val="00981EDC"/>
    <w:rsid w:val="00985D4A"/>
    <w:rsid w:val="009863F5"/>
    <w:rsid w:val="009877B9"/>
    <w:rsid w:val="009911EE"/>
    <w:rsid w:val="009914F9"/>
    <w:rsid w:val="00992D4A"/>
    <w:rsid w:val="0099493B"/>
    <w:rsid w:val="0099622C"/>
    <w:rsid w:val="009A393D"/>
    <w:rsid w:val="009A3A29"/>
    <w:rsid w:val="009A408B"/>
    <w:rsid w:val="009A61FC"/>
    <w:rsid w:val="009A6F06"/>
    <w:rsid w:val="009B144B"/>
    <w:rsid w:val="009B2096"/>
    <w:rsid w:val="009B3A8A"/>
    <w:rsid w:val="009C0CBD"/>
    <w:rsid w:val="009C0CC9"/>
    <w:rsid w:val="009C10A4"/>
    <w:rsid w:val="009C1E74"/>
    <w:rsid w:val="009C5ADE"/>
    <w:rsid w:val="009D1DDF"/>
    <w:rsid w:val="009D2F69"/>
    <w:rsid w:val="009D3CBB"/>
    <w:rsid w:val="009D6C70"/>
    <w:rsid w:val="009E09A7"/>
    <w:rsid w:val="009E21E1"/>
    <w:rsid w:val="009E261A"/>
    <w:rsid w:val="009E5A2C"/>
    <w:rsid w:val="009E7153"/>
    <w:rsid w:val="009E75E8"/>
    <w:rsid w:val="009F0AA8"/>
    <w:rsid w:val="009F0B14"/>
    <w:rsid w:val="009F0C10"/>
    <w:rsid w:val="009F2A48"/>
    <w:rsid w:val="009F5F50"/>
    <w:rsid w:val="009F66C7"/>
    <w:rsid w:val="00A02DE4"/>
    <w:rsid w:val="00A03E5D"/>
    <w:rsid w:val="00A04897"/>
    <w:rsid w:val="00A04A6F"/>
    <w:rsid w:val="00A0610B"/>
    <w:rsid w:val="00A064BC"/>
    <w:rsid w:val="00A07246"/>
    <w:rsid w:val="00A073D0"/>
    <w:rsid w:val="00A0754F"/>
    <w:rsid w:val="00A1327C"/>
    <w:rsid w:val="00A140C0"/>
    <w:rsid w:val="00A151C9"/>
    <w:rsid w:val="00A152E3"/>
    <w:rsid w:val="00A155EE"/>
    <w:rsid w:val="00A16076"/>
    <w:rsid w:val="00A16275"/>
    <w:rsid w:val="00A16869"/>
    <w:rsid w:val="00A17808"/>
    <w:rsid w:val="00A21735"/>
    <w:rsid w:val="00A21F43"/>
    <w:rsid w:val="00A24061"/>
    <w:rsid w:val="00A247E1"/>
    <w:rsid w:val="00A2580F"/>
    <w:rsid w:val="00A258EC"/>
    <w:rsid w:val="00A27A05"/>
    <w:rsid w:val="00A27CC7"/>
    <w:rsid w:val="00A3075A"/>
    <w:rsid w:val="00A31504"/>
    <w:rsid w:val="00A31CF1"/>
    <w:rsid w:val="00A359B0"/>
    <w:rsid w:val="00A35B98"/>
    <w:rsid w:val="00A35DFF"/>
    <w:rsid w:val="00A37668"/>
    <w:rsid w:val="00A401D7"/>
    <w:rsid w:val="00A414D8"/>
    <w:rsid w:val="00A4190D"/>
    <w:rsid w:val="00A42026"/>
    <w:rsid w:val="00A42079"/>
    <w:rsid w:val="00A4291A"/>
    <w:rsid w:val="00A42C3E"/>
    <w:rsid w:val="00A46054"/>
    <w:rsid w:val="00A47335"/>
    <w:rsid w:val="00A47CC5"/>
    <w:rsid w:val="00A50C18"/>
    <w:rsid w:val="00A51146"/>
    <w:rsid w:val="00A512AB"/>
    <w:rsid w:val="00A52D0F"/>
    <w:rsid w:val="00A53A86"/>
    <w:rsid w:val="00A5442B"/>
    <w:rsid w:val="00A56BBF"/>
    <w:rsid w:val="00A56BCE"/>
    <w:rsid w:val="00A57765"/>
    <w:rsid w:val="00A61AD3"/>
    <w:rsid w:val="00A61BBD"/>
    <w:rsid w:val="00A6742B"/>
    <w:rsid w:val="00A717C9"/>
    <w:rsid w:val="00A7245D"/>
    <w:rsid w:val="00A7327A"/>
    <w:rsid w:val="00A741B7"/>
    <w:rsid w:val="00A75C48"/>
    <w:rsid w:val="00A7677D"/>
    <w:rsid w:val="00A76C60"/>
    <w:rsid w:val="00A76F93"/>
    <w:rsid w:val="00A77834"/>
    <w:rsid w:val="00A77DA7"/>
    <w:rsid w:val="00A80167"/>
    <w:rsid w:val="00A81FE4"/>
    <w:rsid w:val="00A83340"/>
    <w:rsid w:val="00A840BA"/>
    <w:rsid w:val="00A841AD"/>
    <w:rsid w:val="00A84F05"/>
    <w:rsid w:val="00A87140"/>
    <w:rsid w:val="00A87EBB"/>
    <w:rsid w:val="00A91E8C"/>
    <w:rsid w:val="00A92BFF"/>
    <w:rsid w:val="00A932BE"/>
    <w:rsid w:val="00A93394"/>
    <w:rsid w:val="00A935E5"/>
    <w:rsid w:val="00A972E0"/>
    <w:rsid w:val="00AA148E"/>
    <w:rsid w:val="00AA46E3"/>
    <w:rsid w:val="00AA4BF4"/>
    <w:rsid w:val="00AA798B"/>
    <w:rsid w:val="00AA7AD0"/>
    <w:rsid w:val="00AB13F8"/>
    <w:rsid w:val="00AB2F29"/>
    <w:rsid w:val="00AB4546"/>
    <w:rsid w:val="00AB58DE"/>
    <w:rsid w:val="00AB6880"/>
    <w:rsid w:val="00AB7189"/>
    <w:rsid w:val="00AC075D"/>
    <w:rsid w:val="00AC2382"/>
    <w:rsid w:val="00AC3AB3"/>
    <w:rsid w:val="00AC542C"/>
    <w:rsid w:val="00AC54AA"/>
    <w:rsid w:val="00AC5BD1"/>
    <w:rsid w:val="00AC63DF"/>
    <w:rsid w:val="00AC677E"/>
    <w:rsid w:val="00AC70AE"/>
    <w:rsid w:val="00AC7A8C"/>
    <w:rsid w:val="00AC7FBF"/>
    <w:rsid w:val="00AD25C1"/>
    <w:rsid w:val="00AD30F9"/>
    <w:rsid w:val="00AD5155"/>
    <w:rsid w:val="00AD519B"/>
    <w:rsid w:val="00AD707F"/>
    <w:rsid w:val="00AE2309"/>
    <w:rsid w:val="00AE39C3"/>
    <w:rsid w:val="00AE4381"/>
    <w:rsid w:val="00AF05DD"/>
    <w:rsid w:val="00AF12D0"/>
    <w:rsid w:val="00AF12FC"/>
    <w:rsid w:val="00AF1943"/>
    <w:rsid w:val="00AF29D4"/>
    <w:rsid w:val="00AF308A"/>
    <w:rsid w:val="00AF5490"/>
    <w:rsid w:val="00AF54EA"/>
    <w:rsid w:val="00AF68B4"/>
    <w:rsid w:val="00AF720D"/>
    <w:rsid w:val="00B00639"/>
    <w:rsid w:val="00B02C02"/>
    <w:rsid w:val="00B04F3F"/>
    <w:rsid w:val="00B07DAB"/>
    <w:rsid w:val="00B12C3B"/>
    <w:rsid w:val="00B1353E"/>
    <w:rsid w:val="00B15363"/>
    <w:rsid w:val="00B16AE1"/>
    <w:rsid w:val="00B171CE"/>
    <w:rsid w:val="00B17F12"/>
    <w:rsid w:val="00B22FD6"/>
    <w:rsid w:val="00B230E7"/>
    <w:rsid w:val="00B23B11"/>
    <w:rsid w:val="00B25795"/>
    <w:rsid w:val="00B26304"/>
    <w:rsid w:val="00B26591"/>
    <w:rsid w:val="00B27EE0"/>
    <w:rsid w:val="00B30CB5"/>
    <w:rsid w:val="00B31003"/>
    <w:rsid w:val="00B314EA"/>
    <w:rsid w:val="00B32756"/>
    <w:rsid w:val="00B336BB"/>
    <w:rsid w:val="00B35BF8"/>
    <w:rsid w:val="00B363B8"/>
    <w:rsid w:val="00B370D0"/>
    <w:rsid w:val="00B3718C"/>
    <w:rsid w:val="00B405BA"/>
    <w:rsid w:val="00B42AAB"/>
    <w:rsid w:val="00B472BC"/>
    <w:rsid w:val="00B476E6"/>
    <w:rsid w:val="00B47AF2"/>
    <w:rsid w:val="00B51694"/>
    <w:rsid w:val="00B530EE"/>
    <w:rsid w:val="00B547B8"/>
    <w:rsid w:val="00B56ADF"/>
    <w:rsid w:val="00B6032D"/>
    <w:rsid w:val="00B60930"/>
    <w:rsid w:val="00B6164E"/>
    <w:rsid w:val="00B61859"/>
    <w:rsid w:val="00B63F6D"/>
    <w:rsid w:val="00B6642C"/>
    <w:rsid w:val="00B66E89"/>
    <w:rsid w:val="00B67949"/>
    <w:rsid w:val="00B70598"/>
    <w:rsid w:val="00B7267E"/>
    <w:rsid w:val="00B74137"/>
    <w:rsid w:val="00B758EC"/>
    <w:rsid w:val="00B844A9"/>
    <w:rsid w:val="00B867B4"/>
    <w:rsid w:val="00B907A1"/>
    <w:rsid w:val="00B92D3E"/>
    <w:rsid w:val="00B957DE"/>
    <w:rsid w:val="00BA0602"/>
    <w:rsid w:val="00BA13B7"/>
    <w:rsid w:val="00BB068A"/>
    <w:rsid w:val="00BB1D53"/>
    <w:rsid w:val="00BB1F04"/>
    <w:rsid w:val="00BB29CC"/>
    <w:rsid w:val="00BB3527"/>
    <w:rsid w:val="00BB39C4"/>
    <w:rsid w:val="00BB40E8"/>
    <w:rsid w:val="00BB5366"/>
    <w:rsid w:val="00BC16B6"/>
    <w:rsid w:val="00BC203A"/>
    <w:rsid w:val="00BC3B2A"/>
    <w:rsid w:val="00BC5320"/>
    <w:rsid w:val="00BD1525"/>
    <w:rsid w:val="00BD20DD"/>
    <w:rsid w:val="00BD5EB4"/>
    <w:rsid w:val="00BD64CA"/>
    <w:rsid w:val="00BD692B"/>
    <w:rsid w:val="00BD7611"/>
    <w:rsid w:val="00BE1877"/>
    <w:rsid w:val="00BE2928"/>
    <w:rsid w:val="00BE452F"/>
    <w:rsid w:val="00BE743F"/>
    <w:rsid w:val="00BF0B0F"/>
    <w:rsid w:val="00BF2091"/>
    <w:rsid w:val="00BF2E43"/>
    <w:rsid w:val="00BF3432"/>
    <w:rsid w:val="00BF346D"/>
    <w:rsid w:val="00BF3FF5"/>
    <w:rsid w:val="00BF427F"/>
    <w:rsid w:val="00BF43C4"/>
    <w:rsid w:val="00BF7502"/>
    <w:rsid w:val="00C0319C"/>
    <w:rsid w:val="00C06242"/>
    <w:rsid w:val="00C07E31"/>
    <w:rsid w:val="00C10600"/>
    <w:rsid w:val="00C10FFA"/>
    <w:rsid w:val="00C11BDD"/>
    <w:rsid w:val="00C12167"/>
    <w:rsid w:val="00C1366F"/>
    <w:rsid w:val="00C15564"/>
    <w:rsid w:val="00C169D1"/>
    <w:rsid w:val="00C2227D"/>
    <w:rsid w:val="00C222E6"/>
    <w:rsid w:val="00C22542"/>
    <w:rsid w:val="00C23AED"/>
    <w:rsid w:val="00C23BBF"/>
    <w:rsid w:val="00C2404B"/>
    <w:rsid w:val="00C27D03"/>
    <w:rsid w:val="00C30651"/>
    <w:rsid w:val="00C31A6C"/>
    <w:rsid w:val="00C33A4B"/>
    <w:rsid w:val="00C33B25"/>
    <w:rsid w:val="00C36023"/>
    <w:rsid w:val="00C40C22"/>
    <w:rsid w:val="00C440A2"/>
    <w:rsid w:val="00C450B3"/>
    <w:rsid w:val="00C4581E"/>
    <w:rsid w:val="00C50EDD"/>
    <w:rsid w:val="00C5144F"/>
    <w:rsid w:val="00C52520"/>
    <w:rsid w:val="00C53414"/>
    <w:rsid w:val="00C549A3"/>
    <w:rsid w:val="00C54B02"/>
    <w:rsid w:val="00C56A8F"/>
    <w:rsid w:val="00C62132"/>
    <w:rsid w:val="00C62254"/>
    <w:rsid w:val="00C6352B"/>
    <w:rsid w:val="00C66FA5"/>
    <w:rsid w:val="00C70524"/>
    <w:rsid w:val="00C705D9"/>
    <w:rsid w:val="00C70C8E"/>
    <w:rsid w:val="00C72238"/>
    <w:rsid w:val="00C730BF"/>
    <w:rsid w:val="00C73A67"/>
    <w:rsid w:val="00C73B92"/>
    <w:rsid w:val="00C773FB"/>
    <w:rsid w:val="00C77FE1"/>
    <w:rsid w:val="00C818D0"/>
    <w:rsid w:val="00C8220F"/>
    <w:rsid w:val="00C8465A"/>
    <w:rsid w:val="00C85871"/>
    <w:rsid w:val="00C858B0"/>
    <w:rsid w:val="00C85A19"/>
    <w:rsid w:val="00C9076A"/>
    <w:rsid w:val="00C9259C"/>
    <w:rsid w:val="00C92A37"/>
    <w:rsid w:val="00C93498"/>
    <w:rsid w:val="00C93565"/>
    <w:rsid w:val="00C93D84"/>
    <w:rsid w:val="00C93FD2"/>
    <w:rsid w:val="00C952F2"/>
    <w:rsid w:val="00CA07B9"/>
    <w:rsid w:val="00CA08BB"/>
    <w:rsid w:val="00CA1E30"/>
    <w:rsid w:val="00CA309E"/>
    <w:rsid w:val="00CA4A2E"/>
    <w:rsid w:val="00CA5798"/>
    <w:rsid w:val="00CA66E2"/>
    <w:rsid w:val="00CB098A"/>
    <w:rsid w:val="00CB48C4"/>
    <w:rsid w:val="00CB57A9"/>
    <w:rsid w:val="00CB597F"/>
    <w:rsid w:val="00CB5EE1"/>
    <w:rsid w:val="00CB5F04"/>
    <w:rsid w:val="00CB6682"/>
    <w:rsid w:val="00CB703E"/>
    <w:rsid w:val="00CC12B4"/>
    <w:rsid w:val="00CC1FC1"/>
    <w:rsid w:val="00CC47B1"/>
    <w:rsid w:val="00CC4EF7"/>
    <w:rsid w:val="00CC52F6"/>
    <w:rsid w:val="00CC5BEF"/>
    <w:rsid w:val="00CC6786"/>
    <w:rsid w:val="00CC6C22"/>
    <w:rsid w:val="00CC7696"/>
    <w:rsid w:val="00CC7A68"/>
    <w:rsid w:val="00CC7BFE"/>
    <w:rsid w:val="00CD2878"/>
    <w:rsid w:val="00CD3739"/>
    <w:rsid w:val="00CD6817"/>
    <w:rsid w:val="00CD77FD"/>
    <w:rsid w:val="00CD7D8E"/>
    <w:rsid w:val="00CD7FC4"/>
    <w:rsid w:val="00CE67CC"/>
    <w:rsid w:val="00CF021D"/>
    <w:rsid w:val="00CF22D2"/>
    <w:rsid w:val="00CF2E73"/>
    <w:rsid w:val="00CF3818"/>
    <w:rsid w:val="00CF5DA8"/>
    <w:rsid w:val="00CF76AD"/>
    <w:rsid w:val="00CF7809"/>
    <w:rsid w:val="00D00C9F"/>
    <w:rsid w:val="00D01EC3"/>
    <w:rsid w:val="00D03914"/>
    <w:rsid w:val="00D0406C"/>
    <w:rsid w:val="00D0687B"/>
    <w:rsid w:val="00D06DFA"/>
    <w:rsid w:val="00D07B76"/>
    <w:rsid w:val="00D105B4"/>
    <w:rsid w:val="00D11064"/>
    <w:rsid w:val="00D11F68"/>
    <w:rsid w:val="00D12754"/>
    <w:rsid w:val="00D16434"/>
    <w:rsid w:val="00D20151"/>
    <w:rsid w:val="00D21408"/>
    <w:rsid w:val="00D221EE"/>
    <w:rsid w:val="00D23896"/>
    <w:rsid w:val="00D24445"/>
    <w:rsid w:val="00D247CF"/>
    <w:rsid w:val="00D24D40"/>
    <w:rsid w:val="00D264B3"/>
    <w:rsid w:val="00D278D0"/>
    <w:rsid w:val="00D31972"/>
    <w:rsid w:val="00D32B26"/>
    <w:rsid w:val="00D33648"/>
    <w:rsid w:val="00D3439C"/>
    <w:rsid w:val="00D35651"/>
    <w:rsid w:val="00D37B9A"/>
    <w:rsid w:val="00D40B3D"/>
    <w:rsid w:val="00D40C2F"/>
    <w:rsid w:val="00D425E1"/>
    <w:rsid w:val="00D44984"/>
    <w:rsid w:val="00D46855"/>
    <w:rsid w:val="00D47D87"/>
    <w:rsid w:val="00D52760"/>
    <w:rsid w:val="00D52FFB"/>
    <w:rsid w:val="00D5492C"/>
    <w:rsid w:val="00D560ED"/>
    <w:rsid w:val="00D561A7"/>
    <w:rsid w:val="00D56419"/>
    <w:rsid w:val="00D56624"/>
    <w:rsid w:val="00D5746A"/>
    <w:rsid w:val="00D57EEF"/>
    <w:rsid w:val="00D60566"/>
    <w:rsid w:val="00D60AD8"/>
    <w:rsid w:val="00D6117C"/>
    <w:rsid w:val="00D621C4"/>
    <w:rsid w:val="00D62713"/>
    <w:rsid w:val="00D63243"/>
    <w:rsid w:val="00D63706"/>
    <w:rsid w:val="00D669A8"/>
    <w:rsid w:val="00D72051"/>
    <w:rsid w:val="00D76344"/>
    <w:rsid w:val="00D76D2A"/>
    <w:rsid w:val="00D81A11"/>
    <w:rsid w:val="00D81AA8"/>
    <w:rsid w:val="00D83254"/>
    <w:rsid w:val="00D84E62"/>
    <w:rsid w:val="00D86D59"/>
    <w:rsid w:val="00D8796D"/>
    <w:rsid w:val="00D90339"/>
    <w:rsid w:val="00D9060E"/>
    <w:rsid w:val="00D90F55"/>
    <w:rsid w:val="00D929DE"/>
    <w:rsid w:val="00D93D2F"/>
    <w:rsid w:val="00D94222"/>
    <w:rsid w:val="00D959BA"/>
    <w:rsid w:val="00D96CBD"/>
    <w:rsid w:val="00D97C74"/>
    <w:rsid w:val="00DA00AC"/>
    <w:rsid w:val="00DA0416"/>
    <w:rsid w:val="00DA13F6"/>
    <w:rsid w:val="00DA16FA"/>
    <w:rsid w:val="00DA5707"/>
    <w:rsid w:val="00DA6164"/>
    <w:rsid w:val="00DB03AB"/>
    <w:rsid w:val="00DB3133"/>
    <w:rsid w:val="00DB5100"/>
    <w:rsid w:val="00DB5989"/>
    <w:rsid w:val="00DB7193"/>
    <w:rsid w:val="00DC1476"/>
    <w:rsid w:val="00DC21BF"/>
    <w:rsid w:val="00DC2615"/>
    <w:rsid w:val="00DC38D0"/>
    <w:rsid w:val="00DC4113"/>
    <w:rsid w:val="00DC4B23"/>
    <w:rsid w:val="00DC68A1"/>
    <w:rsid w:val="00DC752B"/>
    <w:rsid w:val="00DC7F05"/>
    <w:rsid w:val="00DD1287"/>
    <w:rsid w:val="00DD306F"/>
    <w:rsid w:val="00DD3277"/>
    <w:rsid w:val="00DD3F71"/>
    <w:rsid w:val="00DD6FDF"/>
    <w:rsid w:val="00DE165B"/>
    <w:rsid w:val="00DE16B8"/>
    <w:rsid w:val="00DE1B59"/>
    <w:rsid w:val="00DE3F03"/>
    <w:rsid w:val="00DE7277"/>
    <w:rsid w:val="00DE760F"/>
    <w:rsid w:val="00DF0B5E"/>
    <w:rsid w:val="00DF2960"/>
    <w:rsid w:val="00DF34C8"/>
    <w:rsid w:val="00DF3622"/>
    <w:rsid w:val="00DF3691"/>
    <w:rsid w:val="00DF3772"/>
    <w:rsid w:val="00DF4B97"/>
    <w:rsid w:val="00DF4D60"/>
    <w:rsid w:val="00DF6EC2"/>
    <w:rsid w:val="00E01EBA"/>
    <w:rsid w:val="00E02427"/>
    <w:rsid w:val="00E037E3"/>
    <w:rsid w:val="00E043EA"/>
    <w:rsid w:val="00E04FBC"/>
    <w:rsid w:val="00E057A5"/>
    <w:rsid w:val="00E05A4D"/>
    <w:rsid w:val="00E06FAA"/>
    <w:rsid w:val="00E0764B"/>
    <w:rsid w:val="00E077AE"/>
    <w:rsid w:val="00E07C6E"/>
    <w:rsid w:val="00E07EF8"/>
    <w:rsid w:val="00E12D1E"/>
    <w:rsid w:val="00E13CCD"/>
    <w:rsid w:val="00E1453D"/>
    <w:rsid w:val="00E15270"/>
    <w:rsid w:val="00E15FEA"/>
    <w:rsid w:val="00E20501"/>
    <w:rsid w:val="00E20886"/>
    <w:rsid w:val="00E21410"/>
    <w:rsid w:val="00E2149D"/>
    <w:rsid w:val="00E21880"/>
    <w:rsid w:val="00E2283D"/>
    <w:rsid w:val="00E23239"/>
    <w:rsid w:val="00E242B3"/>
    <w:rsid w:val="00E268A6"/>
    <w:rsid w:val="00E26FDC"/>
    <w:rsid w:val="00E276FB"/>
    <w:rsid w:val="00E27712"/>
    <w:rsid w:val="00E303BF"/>
    <w:rsid w:val="00E30F52"/>
    <w:rsid w:val="00E32FBD"/>
    <w:rsid w:val="00E33706"/>
    <w:rsid w:val="00E37C49"/>
    <w:rsid w:val="00E40491"/>
    <w:rsid w:val="00E410AB"/>
    <w:rsid w:val="00E42998"/>
    <w:rsid w:val="00E43D77"/>
    <w:rsid w:val="00E45454"/>
    <w:rsid w:val="00E466C8"/>
    <w:rsid w:val="00E475B3"/>
    <w:rsid w:val="00E52525"/>
    <w:rsid w:val="00E54A6F"/>
    <w:rsid w:val="00E54E4E"/>
    <w:rsid w:val="00E60AD5"/>
    <w:rsid w:val="00E613F7"/>
    <w:rsid w:val="00E628D2"/>
    <w:rsid w:val="00E6391C"/>
    <w:rsid w:val="00E65957"/>
    <w:rsid w:val="00E6647B"/>
    <w:rsid w:val="00E6716A"/>
    <w:rsid w:val="00E6732F"/>
    <w:rsid w:val="00E7454E"/>
    <w:rsid w:val="00E74E23"/>
    <w:rsid w:val="00E7664F"/>
    <w:rsid w:val="00E77AF4"/>
    <w:rsid w:val="00E801CE"/>
    <w:rsid w:val="00E80FBA"/>
    <w:rsid w:val="00E8268E"/>
    <w:rsid w:val="00E83183"/>
    <w:rsid w:val="00E834FB"/>
    <w:rsid w:val="00E84404"/>
    <w:rsid w:val="00E85D26"/>
    <w:rsid w:val="00E86961"/>
    <w:rsid w:val="00E92BF3"/>
    <w:rsid w:val="00E962FC"/>
    <w:rsid w:val="00E96A36"/>
    <w:rsid w:val="00E96F2D"/>
    <w:rsid w:val="00E970F7"/>
    <w:rsid w:val="00E974E7"/>
    <w:rsid w:val="00EA37EC"/>
    <w:rsid w:val="00EA5D7D"/>
    <w:rsid w:val="00EB0315"/>
    <w:rsid w:val="00EB1893"/>
    <w:rsid w:val="00EB2031"/>
    <w:rsid w:val="00EB218E"/>
    <w:rsid w:val="00EB2E85"/>
    <w:rsid w:val="00EB3552"/>
    <w:rsid w:val="00EB4B55"/>
    <w:rsid w:val="00EC3648"/>
    <w:rsid w:val="00EC4B85"/>
    <w:rsid w:val="00EC51F0"/>
    <w:rsid w:val="00EC53BD"/>
    <w:rsid w:val="00EC57F5"/>
    <w:rsid w:val="00EC5EF9"/>
    <w:rsid w:val="00EC60F5"/>
    <w:rsid w:val="00ED00C9"/>
    <w:rsid w:val="00ED0CFC"/>
    <w:rsid w:val="00ED1460"/>
    <w:rsid w:val="00ED1572"/>
    <w:rsid w:val="00ED2828"/>
    <w:rsid w:val="00ED2E74"/>
    <w:rsid w:val="00EE43A4"/>
    <w:rsid w:val="00EE467F"/>
    <w:rsid w:val="00EE5BBC"/>
    <w:rsid w:val="00EE6230"/>
    <w:rsid w:val="00EE6655"/>
    <w:rsid w:val="00EF0067"/>
    <w:rsid w:val="00EF06D3"/>
    <w:rsid w:val="00EF1D93"/>
    <w:rsid w:val="00EF39D2"/>
    <w:rsid w:val="00EF3AAC"/>
    <w:rsid w:val="00EF4280"/>
    <w:rsid w:val="00EF5C69"/>
    <w:rsid w:val="00EF5EF5"/>
    <w:rsid w:val="00EF636D"/>
    <w:rsid w:val="00F00555"/>
    <w:rsid w:val="00F005D2"/>
    <w:rsid w:val="00F0448B"/>
    <w:rsid w:val="00F06936"/>
    <w:rsid w:val="00F07213"/>
    <w:rsid w:val="00F0746A"/>
    <w:rsid w:val="00F12AA9"/>
    <w:rsid w:val="00F15ADF"/>
    <w:rsid w:val="00F179F1"/>
    <w:rsid w:val="00F22ABA"/>
    <w:rsid w:val="00F30065"/>
    <w:rsid w:val="00F30514"/>
    <w:rsid w:val="00F30D58"/>
    <w:rsid w:val="00F32586"/>
    <w:rsid w:val="00F326B7"/>
    <w:rsid w:val="00F32FC4"/>
    <w:rsid w:val="00F334CC"/>
    <w:rsid w:val="00F33606"/>
    <w:rsid w:val="00F33C8B"/>
    <w:rsid w:val="00F3542D"/>
    <w:rsid w:val="00F35D25"/>
    <w:rsid w:val="00F3629A"/>
    <w:rsid w:val="00F36552"/>
    <w:rsid w:val="00F372F5"/>
    <w:rsid w:val="00F3778E"/>
    <w:rsid w:val="00F40F6F"/>
    <w:rsid w:val="00F41A3D"/>
    <w:rsid w:val="00F44B18"/>
    <w:rsid w:val="00F44D29"/>
    <w:rsid w:val="00F44D55"/>
    <w:rsid w:val="00F45058"/>
    <w:rsid w:val="00F450CA"/>
    <w:rsid w:val="00F45DB5"/>
    <w:rsid w:val="00F47F94"/>
    <w:rsid w:val="00F50DC3"/>
    <w:rsid w:val="00F5101E"/>
    <w:rsid w:val="00F518C1"/>
    <w:rsid w:val="00F52E73"/>
    <w:rsid w:val="00F540C5"/>
    <w:rsid w:val="00F55022"/>
    <w:rsid w:val="00F60341"/>
    <w:rsid w:val="00F63612"/>
    <w:rsid w:val="00F636FC"/>
    <w:rsid w:val="00F63EAA"/>
    <w:rsid w:val="00F65052"/>
    <w:rsid w:val="00F659A2"/>
    <w:rsid w:val="00F66A7F"/>
    <w:rsid w:val="00F67EC1"/>
    <w:rsid w:val="00F7416C"/>
    <w:rsid w:val="00F75170"/>
    <w:rsid w:val="00F76094"/>
    <w:rsid w:val="00F76D0D"/>
    <w:rsid w:val="00F82579"/>
    <w:rsid w:val="00F82B32"/>
    <w:rsid w:val="00F8346B"/>
    <w:rsid w:val="00F838AB"/>
    <w:rsid w:val="00F839E6"/>
    <w:rsid w:val="00F858E0"/>
    <w:rsid w:val="00F8672E"/>
    <w:rsid w:val="00F86D71"/>
    <w:rsid w:val="00F92850"/>
    <w:rsid w:val="00F92E3C"/>
    <w:rsid w:val="00F94272"/>
    <w:rsid w:val="00F9478C"/>
    <w:rsid w:val="00F94E94"/>
    <w:rsid w:val="00F95107"/>
    <w:rsid w:val="00F9673F"/>
    <w:rsid w:val="00F971D3"/>
    <w:rsid w:val="00FA34A9"/>
    <w:rsid w:val="00FA3E6E"/>
    <w:rsid w:val="00FA3F0C"/>
    <w:rsid w:val="00FA70FB"/>
    <w:rsid w:val="00FB30DD"/>
    <w:rsid w:val="00FB45A4"/>
    <w:rsid w:val="00FB4DD1"/>
    <w:rsid w:val="00FB4E19"/>
    <w:rsid w:val="00FB5E9E"/>
    <w:rsid w:val="00FB608D"/>
    <w:rsid w:val="00FB74BE"/>
    <w:rsid w:val="00FB7A8F"/>
    <w:rsid w:val="00FC0D8F"/>
    <w:rsid w:val="00FC2A73"/>
    <w:rsid w:val="00FC2A76"/>
    <w:rsid w:val="00FC3B62"/>
    <w:rsid w:val="00FC5ED3"/>
    <w:rsid w:val="00FC7412"/>
    <w:rsid w:val="00FC7A28"/>
    <w:rsid w:val="00FD190B"/>
    <w:rsid w:val="00FD57D1"/>
    <w:rsid w:val="00FE1828"/>
    <w:rsid w:val="00FE1FB2"/>
    <w:rsid w:val="00FE34C5"/>
    <w:rsid w:val="00FE4B68"/>
    <w:rsid w:val="00FE4DCC"/>
    <w:rsid w:val="00FE5300"/>
    <w:rsid w:val="00FE6FCB"/>
    <w:rsid w:val="00FF107A"/>
    <w:rsid w:val="00FF1E0C"/>
    <w:rsid w:val="00FF6E78"/>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5321C"/>
  <w15:docId w15:val="{DB04F3AB-0705-43E4-BF65-E37031EA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01A"/>
    <w:pPr>
      <w:widowControl w:val="0"/>
      <w:jc w:val="both"/>
    </w:pPr>
    <w:rPr>
      <w:kern w:val="2"/>
      <w:sz w:val="21"/>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70" w:left="1197"/>
    </w:pPr>
  </w:style>
  <w:style w:type="paragraph" w:styleId="20">
    <w:name w:val="Body Text Indent 2"/>
    <w:basedOn w:val="a"/>
    <w:semiHidden/>
    <w:pPr>
      <w:ind w:leftChars="456" w:left="958"/>
    </w:pPr>
    <w:rPr>
      <w:sz w:val="24"/>
    </w:rPr>
  </w:style>
  <w:style w:type="paragraph" w:styleId="a4">
    <w:name w:val="Date"/>
    <w:basedOn w:val="a"/>
    <w:next w:val="a"/>
    <w:semiHidden/>
    <w:rPr>
      <w:sz w:val="24"/>
    </w:rPr>
  </w:style>
  <w:style w:type="paragraph" w:styleId="3">
    <w:name w:val="Body Text Indent 3"/>
    <w:basedOn w:val="a"/>
    <w:semiHidden/>
    <w:pPr>
      <w:ind w:left="440" w:hangingChars="200" w:hanging="440"/>
    </w:pPr>
    <w:rPr>
      <w:sz w:val="22"/>
    </w:rPr>
  </w:style>
  <w:style w:type="paragraph" w:styleId="a5">
    <w:name w:val="Body Text"/>
    <w:basedOn w:val="a"/>
    <w:semiHidden/>
    <w:rPr>
      <w:sz w:val="24"/>
    </w:rPr>
  </w:style>
  <w:style w:type="paragraph" w:styleId="a6">
    <w:name w:val="Balloon Text"/>
    <w:basedOn w:val="a"/>
    <w:link w:val="a7"/>
    <w:uiPriority w:val="99"/>
    <w:semiHidden/>
    <w:unhideWhenUsed/>
    <w:rsid w:val="002F74A5"/>
    <w:rPr>
      <w:rFonts w:ascii="Arial" w:eastAsia="ＭＳ ゴシック" w:hAnsi="Arial"/>
      <w:sz w:val="18"/>
      <w:szCs w:val="18"/>
    </w:rPr>
  </w:style>
  <w:style w:type="character" w:customStyle="1" w:styleId="a7">
    <w:name w:val="吹き出し (文字)"/>
    <w:link w:val="a6"/>
    <w:uiPriority w:val="99"/>
    <w:semiHidden/>
    <w:rsid w:val="002F74A5"/>
    <w:rPr>
      <w:rFonts w:ascii="Arial" w:eastAsia="ＭＳ ゴシック" w:hAnsi="Arial" w:cs="Times New Roman"/>
      <w:kern w:val="2"/>
      <w:sz w:val="18"/>
      <w:szCs w:val="18"/>
    </w:rPr>
  </w:style>
  <w:style w:type="paragraph" w:styleId="a8">
    <w:name w:val="header"/>
    <w:basedOn w:val="a"/>
    <w:link w:val="a9"/>
    <w:uiPriority w:val="99"/>
    <w:unhideWhenUsed/>
    <w:rsid w:val="00AF12FC"/>
    <w:pPr>
      <w:tabs>
        <w:tab w:val="center" w:pos="4252"/>
        <w:tab w:val="right" w:pos="8504"/>
      </w:tabs>
      <w:snapToGrid w:val="0"/>
    </w:pPr>
  </w:style>
  <w:style w:type="character" w:customStyle="1" w:styleId="a9">
    <w:name w:val="ヘッダー (文字)"/>
    <w:link w:val="a8"/>
    <w:uiPriority w:val="99"/>
    <w:rsid w:val="00AF12FC"/>
    <w:rPr>
      <w:kern w:val="2"/>
      <w:sz w:val="21"/>
      <w:szCs w:val="24"/>
    </w:rPr>
  </w:style>
  <w:style w:type="paragraph" w:styleId="aa">
    <w:name w:val="footer"/>
    <w:basedOn w:val="a"/>
    <w:link w:val="ab"/>
    <w:uiPriority w:val="99"/>
    <w:unhideWhenUsed/>
    <w:rsid w:val="00AF12FC"/>
    <w:pPr>
      <w:tabs>
        <w:tab w:val="center" w:pos="4252"/>
        <w:tab w:val="right" w:pos="8504"/>
      </w:tabs>
      <w:snapToGrid w:val="0"/>
    </w:pPr>
  </w:style>
  <w:style w:type="character" w:customStyle="1" w:styleId="ab">
    <w:name w:val="フッター (文字)"/>
    <w:link w:val="aa"/>
    <w:uiPriority w:val="99"/>
    <w:rsid w:val="00AF12FC"/>
    <w:rPr>
      <w:kern w:val="2"/>
      <w:sz w:val="21"/>
      <w:szCs w:val="24"/>
    </w:rPr>
  </w:style>
  <w:style w:type="table" w:styleId="ac">
    <w:name w:val="Table Grid"/>
    <w:basedOn w:val="a1"/>
    <w:uiPriority w:val="59"/>
    <w:rsid w:val="00C22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C0997"/>
    <w:pPr>
      <w:jc w:val="center"/>
    </w:pPr>
    <w:rPr>
      <w:rFonts w:ascii="ＭＳ Ｐ明朝" w:eastAsia="ＭＳ Ｐ明朝" w:hAnsi="ＭＳ Ｐ明朝"/>
      <w:sz w:val="24"/>
    </w:rPr>
  </w:style>
  <w:style w:type="character" w:customStyle="1" w:styleId="ae">
    <w:name w:val="記 (文字)"/>
    <w:link w:val="ad"/>
    <w:uiPriority w:val="99"/>
    <w:rsid w:val="007C0997"/>
    <w:rPr>
      <w:rFonts w:ascii="ＭＳ Ｐ明朝" w:eastAsia="ＭＳ Ｐ明朝" w:hAnsi="ＭＳ Ｐ明朝"/>
      <w:kern w:val="2"/>
      <w:sz w:val="24"/>
      <w:szCs w:val="24"/>
    </w:rPr>
  </w:style>
  <w:style w:type="paragraph" w:styleId="af">
    <w:name w:val="Closing"/>
    <w:basedOn w:val="a"/>
    <w:link w:val="af0"/>
    <w:uiPriority w:val="99"/>
    <w:unhideWhenUsed/>
    <w:rsid w:val="007C0997"/>
    <w:pPr>
      <w:jc w:val="right"/>
    </w:pPr>
    <w:rPr>
      <w:rFonts w:ascii="ＭＳ Ｐ明朝" w:eastAsia="ＭＳ Ｐ明朝" w:hAnsi="ＭＳ Ｐ明朝"/>
      <w:sz w:val="24"/>
    </w:rPr>
  </w:style>
  <w:style w:type="character" w:customStyle="1" w:styleId="af0">
    <w:name w:val="結語 (文字)"/>
    <w:link w:val="af"/>
    <w:uiPriority w:val="99"/>
    <w:rsid w:val="007C0997"/>
    <w:rPr>
      <w:rFonts w:ascii="ＭＳ Ｐ明朝" w:eastAsia="ＭＳ Ｐ明朝" w:hAnsi="ＭＳ Ｐ明朝"/>
      <w:kern w:val="2"/>
      <w:sz w:val="24"/>
      <w:szCs w:val="24"/>
    </w:rPr>
  </w:style>
  <w:style w:type="paragraph" w:styleId="af1">
    <w:name w:val="List Paragraph"/>
    <w:basedOn w:val="a"/>
    <w:uiPriority w:val="34"/>
    <w:qFormat/>
    <w:rsid w:val="00DF3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0095">
      <w:bodyDiv w:val="1"/>
      <w:marLeft w:val="0"/>
      <w:marRight w:val="0"/>
      <w:marTop w:val="0"/>
      <w:marBottom w:val="0"/>
      <w:divBdr>
        <w:top w:val="none" w:sz="0" w:space="0" w:color="auto"/>
        <w:left w:val="none" w:sz="0" w:space="0" w:color="auto"/>
        <w:bottom w:val="none" w:sz="0" w:space="0" w:color="auto"/>
        <w:right w:val="none" w:sz="0" w:space="0" w:color="auto"/>
      </w:divBdr>
    </w:div>
    <w:div w:id="240454999">
      <w:bodyDiv w:val="1"/>
      <w:marLeft w:val="0"/>
      <w:marRight w:val="0"/>
      <w:marTop w:val="0"/>
      <w:marBottom w:val="0"/>
      <w:divBdr>
        <w:top w:val="none" w:sz="0" w:space="0" w:color="auto"/>
        <w:left w:val="none" w:sz="0" w:space="0" w:color="auto"/>
        <w:bottom w:val="none" w:sz="0" w:space="0" w:color="auto"/>
        <w:right w:val="none" w:sz="0" w:space="0" w:color="auto"/>
      </w:divBdr>
    </w:div>
    <w:div w:id="1551261404">
      <w:bodyDiv w:val="1"/>
      <w:marLeft w:val="0"/>
      <w:marRight w:val="0"/>
      <w:marTop w:val="0"/>
      <w:marBottom w:val="0"/>
      <w:divBdr>
        <w:top w:val="none" w:sz="0" w:space="0" w:color="auto"/>
        <w:left w:val="none" w:sz="0" w:space="0" w:color="auto"/>
        <w:bottom w:val="none" w:sz="0" w:space="0" w:color="auto"/>
        <w:right w:val="none" w:sz="0" w:space="0" w:color="auto"/>
      </w:divBdr>
    </w:div>
    <w:div w:id="17084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CE023-7D3F-4C9B-948F-F1AE38CB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7023</TotalTime>
  <Pages>1</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院内感染対策委員会規程</vt:lpstr>
      <vt:lpstr>院内感染対策委員会規程</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院内感染対策委員会規程</dc:title>
  <dc:subject/>
  <dc:creator>SCM-2000</dc:creator>
  <cp:keywords/>
  <dc:description/>
  <cp:lastModifiedBy>kaneko@hara-hp.or.jp</cp:lastModifiedBy>
  <cp:revision>208</cp:revision>
  <cp:lastPrinted>2021-11-12T02:16:00Z</cp:lastPrinted>
  <dcterms:created xsi:type="dcterms:W3CDTF">2015-08-27T05:26:00Z</dcterms:created>
  <dcterms:modified xsi:type="dcterms:W3CDTF">2024-05-13T01:46:00Z</dcterms:modified>
</cp:coreProperties>
</file>